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8DD28" w14:textId="3BF84C79" w:rsidR="00CA6E05" w:rsidRPr="003D5B84" w:rsidRDefault="00020B71" w:rsidP="008342C5">
      <w:pPr>
        <w:pStyle w:val="Titre"/>
      </w:pPr>
      <w:r>
        <w:rPr>
          <w:sz w:val="32"/>
          <w:szCs w:val="32"/>
          <w:lang w:val="en-US"/>
        </w:rPr>
        <w:t>Employing</w:t>
      </w:r>
      <w:r w:rsidR="002D0F51">
        <w:rPr>
          <w:sz w:val="32"/>
          <w:szCs w:val="32"/>
          <w:lang w:val="en-US"/>
        </w:rPr>
        <w:t xml:space="preserve"> </w:t>
      </w:r>
      <w:r w:rsidR="008342C5" w:rsidRPr="008342C5">
        <w:rPr>
          <w:sz w:val="32"/>
          <w:szCs w:val="32"/>
        </w:rPr>
        <w:t>opposite ratings users in a new approach to collaborative filtering</w:t>
      </w:r>
    </w:p>
    <w:p w14:paraId="144370C2" w14:textId="77777777" w:rsidR="00CA6E05" w:rsidRPr="003D5B84" w:rsidRDefault="00CA6E05" w:rsidP="00E26566">
      <w:pPr>
        <w:rPr>
          <w:b/>
          <w:bCs/>
        </w:rPr>
      </w:pPr>
    </w:p>
    <w:p w14:paraId="218160AB" w14:textId="44B58F1D" w:rsidR="00FE0105" w:rsidRDefault="00FE0105" w:rsidP="00D14CC9">
      <w:pPr>
        <w:jc w:val="center"/>
        <w:rPr>
          <w:b/>
          <w:bCs/>
          <w:vertAlign w:val="superscript"/>
        </w:rPr>
      </w:pPr>
      <w:r w:rsidRPr="00DE7F5E">
        <w:rPr>
          <w:b/>
          <w:bCs/>
          <w:lang w:val="id-ID"/>
        </w:rPr>
        <w:t xml:space="preserve">Abdellah EL FAZZIKI </w:t>
      </w:r>
      <w:r w:rsidRPr="00530415">
        <w:rPr>
          <w:b/>
          <w:bCs/>
          <w:vertAlign w:val="superscript"/>
        </w:rPr>
        <w:t>1</w:t>
      </w:r>
      <w:r w:rsidRPr="003D5B84">
        <w:rPr>
          <w:b/>
          <w:bCs/>
          <w:lang w:val="id-ID"/>
        </w:rPr>
        <w:t xml:space="preserve">, </w:t>
      </w:r>
      <w:r w:rsidR="00775ADF" w:rsidRPr="00DE7F5E">
        <w:rPr>
          <w:b/>
          <w:bCs/>
        </w:rPr>
        <w:t>Yasser EL MADANI EL ALAMI</w:t>
      </w:r>
      <w:r w:rsidR="00D14CC9">
        <w:rPr>
          <w:b/>
          <w:bCs/>
          <w:vertAlign w:val="superscript"/>
        </w:rPr>
        <w:t>2</w:t>
      </w:r>
      <w:r w:rsidR="00775ADF" w:rsidRPr="00DE7F5E">
        <w:rPr>
          <w:b/>
          <w:bCs/>
        </w:rPr>
        <w:t>,</w:t>
      </w:r>
      <w:r w:rsidR="00775ADF">
        <w:rPr>
          <w:b/>
          <w:bCs/>
        </w:rPr>
        <w:t xml:space="preserve"> </w:t>
      </w:r>
      <w:r w:rsidRPr="00F1094E">
        <w:rPr>
          <w:b/>
          <w:bCs/>
          <w:lang w:val="id-ID"/>
        </w:rPr>
        <w:t>Jalil E</w:t>
      </w:r>
      <w:r w:rsidRPr="00F1094E">
        <w:rPr>
          <w:b/>
          <w:bCs/>
        </w:rPr>
        <w:t>LHASSOUNI</w:t>
      </w:r>
      <w:r w:rsidR="00D14CC9">
        <w:rPr>
          <w:b/>
          <w:bCs/>
          <w:vertAlign w:val="superscript"/>
        </w:rPr>
        <w:t>3</w:t>
      </w:r>
      <w:r>
        <w:rPr>
          <w:b/>
          <w:bCs/>
        </w:rPr>
        <w:t>,</w:t>
      </w:r>
      <w:r w:rsidRPr="00F1094E">
        <w:rPr>
          <w:b/>
          <w:bCs/>
          <w:lang w:val="id-ID"/>
        </w:rPr>
        <w:t xml:space="preserve"> </w:t>
      </w:r>
      <w:r w:rsidRPr="00B319EC">
        <w:rPr>
          <w:b/>
          <w:bCs/>
          <w:lang w:val="id-ID"/>
        </w:rPr>
        <w:t>Ouafae EL AISSAOUI</w:t>
      </w:r>
      <w:r w:rsidRPr="00B319EC">
        <w:rPr>
          <w:b/>
          <w:bCs/>
          <w:vertAlign w:val="superscript"/>
        </w:rPr>
        <w:t>1</w:t>
      </w:r>
      <w:r w:rsidRPr="00DE7F5E">
        <w:rPr>
          <w:b/>
          <w:bCs/>
        </w:rPr>
        <w:t xml:space="preserve">, </w:t>
      </w:r>
      <w:r w:rsidRPr="00DE7F5E">
        <w:rPr>
          <w:b/>
          <w:bCs/>
          <w:lang w:val="id-ID"/>
        </w:rPr>
        <w:t>Mohammed BENBRAHIM</w:t>
      </w:r>
      <w:r>
        <w:rPr>
          <w:b/>
          <w:bCs/>
          <w:vertAlign w:val="superscript"/>
        </w:rPr>
        <w:t>1</w:t>
      </w:r>
    </w:p>
    <w:p w14:paraId="12654952" w14:textId="514015A6" w:rsidR="00775ADF" w:rsidRDefault="00FE0105" w:rsidP="00775ADF">
      <w:proofErr w:type="gramStart"/>
      <w:r w:rsidRPr="00530415">
        <w:rPr>
          <w:sz w:val="18"/>
          <w:szCs w:val="18"/>
          <w:vertAlign w:val="superscript"/>
        </w:rPr>
        <w:t>1</w:t>
      </w:r>
      <w:proofErr w:type="gramEnd"/>
      <w:r w:rsidRPr="00D24163">
        <w:t xml:space="preserve"> </w:t>
      </w:r>
      <w:r w:rsidR="00775ADF">
        <w:t>LIMAS,</w:t>
      </w:r>
      <w:r w:rsidR="00775ADF" w:rsidRPr="00D24163">
        <w:t xml:space="preserve"> </w:t>
      </w:r>
      <w:proofErr w:type="spellStart"/>
      <w:r w:rsidR="00775ADF" w:rsidRPr="00D24163">
        <w:t>Sidi</w:t>
      </w:r>
      <w:proofErr w:type="spellEnd"/>
      <w:r w:rsidRPr="00D24163">
        <w:t xml:space="preserve"> Mohamed Ben </w:t>
      </w:r>
      <w:proofErr w:type="spellStart"/>
      <w:r w:rsidRPr="00D24163">
        <w:t>Abdellah</w:t>
      </w:r>
      <w:proofErr w:type="spellEnd"/>
      <w:r w:rsidR="00775ADF" w:rsidRPr="00775ADF">
        <w:t xml:space="preserve"> </w:t>
      </w:r>
      <w:r w:rsidR="00775ADF" w:rsidRPr="00D24163">
        <w:t>University</w:t>
      </w:r>
      <w:r w:rsidR="00781FB3">
        <w:t>,</w:t>
      </w:r>
      <w:r w:rsidR="00781FB3" w:rsidRPr="00781FB3">
        <w:t xml:space="preserve"> </w:t>
      </w:r>
      <w:r w:rsidR="00781FB3">
        <w:t>Faculty of Sciences</w:t>
      </w:r>
      <w:r>
        <w:t xml:space="preserve"> </w:t>
      </w:r>
      <w:r w:rsidRPr="009D1D2A">
        <w:t>Fez, Morocco</w:t>
      </w:r>
      <w:r>
        <w:t>,</w:t>
      </w:r>
    </w:p>
    <w:p w14:paraId="119B2315" w14:textId="77777777" w:rsidR="00D14CC9" w:rsidRDefault="00D14CC9" w:rsidP="00775ADF">
      <w:pPr>
        <w:rPr>
          <w:sz w:val="18"/>
          <w:szCs w:val="18"/>
          <w:vertAlign w:val="superscript"/>
        </w:rPr>
      </w:pPr>
      <w:proofErr w:type="gramStart"/>
      <w:r>
        <w:rPr>
          <w:sz w:val="18"/>
          <w:szCs w:val="18"/>
          <w:vertAlign w:val="superscript"/>
        </w:rPr>
        <w:t>2</w:t>
      </w:r>
      <w:proofErr w:type="gramEnd"/>
      <w:r w:rsidRPr="00D24163">
        <w:t xml:space="preserve"> </w:t>
      </w:r>
      <w:r>
        <w:t>Mohammed V University in Rabat, Morocco</w:t>
      </w:r>
      <w:r>
        <w:rPr>
          <w:sz w:val="18"/>
          <w:szCs w:val="18"/>
          <w:vertAlign w:val="superscript"/>
        </w:rPr>
        <w:t xml:space="preserve"> </w:t>
      </w:r>
    </w:p>
    <w:p w14:paraId="25F68222" w14:textId="0AB3B46B" w:rsidR="00CA6E05" w:rsidRDefault="00D14CC9" w:rsidP="00D14CC9">
      <w:proofErr w:type="gramStart"/>
      <w:r>
        <w:rPr>
          <w:sz w:val="18"/>
          <w:szCs w:val="18"/>
          <w:vertAlign w:val="superscript"/>
        </w:rPr>
        <w:t>3</w:t>
      </w:r>
      <w:proofErr w:type="gramEnd"/>
      <w:r w:rsidR="00FE0105" w:rsidRPr="00D24163">
        <w:t xml:space="preserve"> </w:t>
      </w:r>
      <w:r w:rsidR="00FE0105">
        <w:t xml:space="preserve">Faculty of Sciences, Rabat IT Center, Mohammed V University </w:t>
      </w:r>
      <w:r w:rsidR="00FD2842">
        <w:t>in</w:t>
      </w:r>
      <w:r w:rsidR="00FE0105">
        <w:t xml:space="preserve"> Rabat, Morocco,</w:t>
      </w:r>
    </w:p>
    <w:tbl>
      <w:tblPr>
        <w:tblStyle w:val="Grilledutableau"/>
        <w:tblW w:w="8897" w:type="dxa"/>
        <w:tblLook w:val="04A0" w:firstRow="1" w:lastRow="0" w:firstColumn="1" w:lastColumn="0" w:noHBand="0" w:noVBand="1"/>
      </w:tblPr>
      <w:tblGrid>
        <w:gridCol w:w="2802"/>
        <w:gridCol w:w="283"/>
        <w:gridCol w:w="5812"/>
      </w:tblGrid>
      <w:tr w:rsidR="00CA6E05" w14:paraId="7175ED6C" w14:textId="77777777" w:rsidTr="00CA6E05">
        <w:tc>
          <w:tcPr>
            <w:tcW w:w="2802" w:type="dxa"/>
            <w:tcBorders>
              <w:top w:val="double" w:sz="4" w:space="0" w:color="auto"/>
              <w:left w:val="nil"/>
              <w:bottom w:val="single" w:sz="4" w:space="0" w:color="auto"/>
              <w:right w:val="nil"/>
            </w:tcBorders>
          </w:tcPr>
          <w:p w14:paraId="7CEB0D77" w14:textId="77777777" w:rsidR="00CA6E05" w:rsidRPr="00957C11" w:rsidRDefault="00CA6E05" w:rsidP="00CA6E05">
            <w:pPr>
              <w:spacing w:before="120"/>
              <w:jc w:val="both"/>
              <w:rPr>
                <w:b/>
              </w:rPr>
            </w:pPr>
            <w:r w:rsidRPr="00957C11">
              <w:rPr>
                <w:b/>
              </w:rPr>
              <w:t>Article Info</w:t>
            </w:r>
          </w:p>
        </w:tc>
        <w:tc>
          <w:tcPr>
            <w:tcW w:w="283" w:type="dxa"/>
            <w:tcBorders>
              <w:top w:val="double" w:sz="4" w:space="0" w:color="auto"/>
              <w:left w:val="nil"/>
              <w:bottom w:val="nil"/>
              <w:right w:val="nil"/>
            </w:tcBorders>
          </w:tcPr>
          <w:p w14:paraId="60709A7F" w14:textId="77777777" w:rsidR="00CA6E05" w:rsidRDefault="00CA6E05" w:rsidP="00CA6E05">
            <w:pPr>
              <w:spacing w:before="120"/>
              <w:jc w:val="center"/>
            </w:pPr>
          </w:p>
        </w:tc>
        <w:tc>
          <w:tcPr>
            <w:tcW w:w="5812" w:type="dxa"/>
            <w:tcBorders>
              <w:top w:val="double" w:sz="4" w:space="0" w:color="auto"/>
              <w:left w:val="nil"/>
              <w:bottom w:val="single" w:sz="4" w:space="0" w:color="auto"/>
              <w:right w:val="nil"/>
            </w:tcBorders>
          </w:tcPr>
          <w:p w14:paraId="5AE3D52C" w14:textId="77777777" w:rsidR="00CA6E05" w:rsidRPr="00957C11" w:rsidRDefault="00CA6E05" w:rsidP="00CA6E05">
            <w:pPr>
              <w:spacing w:before="120"/>
              <w:rPr>
                <w:color w:val="000000"/>
                <w:sz w:val="24"/>
                <w:szCs w:val="24"/>
              </w:rPr>
            </w:pPr>
            <w:r w:rsidRPr="00957C11">
              <w:rPr>
                <w:b/>
                <w:bCs/>
                <w:iCs/>
                <w:color w:val="000000"/>
              </w:rPr>
              <w:t>ABSTRACT</w:t>
            </w:r>
          </w:p>
        </w:tc>
      </w:tr>
      <w:tr w:rsidR="00CA6E05" w14:paraId="4F48CD82" w14:textId="77777777" w:rsidTr="00CA6E05">
        <w:trPr>
          <w:trHeight w:val="1268"/>
        </w:trPr>
        <w:tc>
          <w:tcPr>
            <w:tcW w:w="2802" w:type="dxa"/>
            <w:tcBorders>
              <w:top w:val="single" w:sz="4" w:space="0" w:color="auto"/>
              <w:left w:val="nil"/>
              <w:bottom w:val="single" w:sz="4" w:space="0" w:color="auto"/>
              <w:right w:val="nil"/>
            </w:tcBorders>
          </w:tcPr>
          <w:p w14:paraId="54222C6A" w14:textId="77777777" w:rsidR="00CA6E05" w:rsidRPr="007F286F" w:rsidRDefault="00CA6E05" w:rsidP="00CA6E05">
            <w:pPr>
              <w:spacing w:before="120" w:after="120"/>
              <w:jc w:val="both"/>
              <w:rPr>
                <w:b/>
                <w:i/>
              </w:rPr>
            </w:pPr>
            <w:r w:rsidRPr="007F286F">
              <w:rPr>
                <w:b/>
                <w:i/>
              </w:rPr>
              <w:t>Article history:</w:t>
            </w:r>
          </w:p>
          <w:p w14:paraId="3E0EB2CD" w14:textId="77777777" w:rsidR="00CA6E05" w:rsidRDefault="00CA6E05" w:rsidP="00CA6E05">
            <w:pPr>
              <w:jc w:val="both"/>
            </w:pPr>
            <w:r w:rsidRPr="00957C11">
              <w:t>Received</w:t>
            </w:r>
            <w:r>
              <w:t xml:space="preserve"> </w:t>
            </w:r>
            <w:r w:rsidR="00373C33">
              <w:t>Oct</w:t>
            </w:r>
            <w:r>
              <w:t xml:space="preserve"> 1, 2018</w:t>
            </w:r>
          </w:p>
          <w:p w14:paraId="54EE4993" w14:textId="77777777" w:rsidR="00CA6E05" w:rsidRDefault="00CA6E05" w:rsidP="00CA6E05">
            <w:pPr>
              <w:jc w:val="both"/>
            </w:pPr>
            <w:r>
              <w:t xml:space="preserve">Revised </w:t>
            </w:r>
            <w:r w:rsidR="00373C33">
              <w:t>Dec</w:t>
            </w:r>
            <w:r>
              <w:t xml:space="preserve"> 10, 2018</w:t>
            </w:r>
          </w:p>
          <w:p w14:paraId="548963D8" w14:textId="77777777" w:rsidR="00CA6E05" w:rsidRDefault="00CA6E05" w:rsidP="00CA6E05">
            <w:pPr>
              <w:jc w:val="both"/>
            </w:pPr>
            <w:r>
              <w:t>Accepted J</w:t>
            </w:r>
            <w:r w:rsidR="00373C33">
              <w:t>an</w:t>
            </w:r>
            <w:r>
              <w:t xml:space="preserve"> 25, 201</w:t>
            </w:r>
            <w:r w:rsidR="00373C33">
              <w:t>9</w:t>
            </w:r>
          </w:p>
          <w:p w14:paraId="35C82E56" w14:textId="77777777" w:rsidR="00CA6E05" w:rsidRPr="00957C11" w:rsidRDefault="00CA6E05" w:rsidP="00CA6E05">
            <w:pPr>
              <w:jc w:val="both"/>
            </w:pPr>
          </w:p>
        </w:tc>
        <w:tc>
          <w:tcPr>
            <w:tcW w:w="283" w:type="dxa"/>
            <w:vMerge w:val="restart"/>
            <w:tcBorders>
              <w:top w:val="nil"/>
              <w:left w:val="nil"/>
              <w:bottom w:val="nil"/>
              <w:right w:val="nil"/>
            </w:tcBorders>
          </w:tcPr>
          <w:p w14:paraId="5BA65D0D" w14:textId="77777777" w:rsidR="00CA6E05" w:rsidRPr="006D224F" w:rsidRDefault="00CA6E05" w:rsidP="00CA6E05">
            <w:pPr>
              <w:spacing w:before="120"/>
              <w:jc w:val="both"/>
              <w:rPr>
                <w:iCs/>
                <w:color w:val="000000"/>
                <w:sz w:val="18"/>
                <w:szCs w:val="18"/>
              </w:rPr>
            </w:pPr>
          </w:p>
        </w:tc>
        <w:tc>
          <w:tcPr>
            <w:tcW w:w="5812" w:type="dxa"/>
            <w:vMerge w:val="restart"/>
            <w:tcBorders>
              <w:top w:val="single" w:sz="4" w:space="0" w:color="auto"/>
              <w:left w:val="nil"/>
              <w:bottom w:val="nil"/>
              <w:right w:val="nil"/>
            </w:tcBorders>
          </w:tcPr>
          <w:p w14:paraId="184CA453" w14:textId="546E78E0" w:rsidR="00492E19" w:rsidRPr="000F1ED8" w:rsidRDefault="00DE7F5E" w:rsidP="00413288">
            <w:pPr>
              <w:spacing w:before="120"/>
              <w:jc w:val="both"/>
              <w:rPr>
                <w:iCs/>
                <w:color w:val="000000"/>
                <w:sz w:val="18"/>
                <w:szCs w:val="18"/>
              </w:rPr>
            </w:pPr>
            <w:r w:rsidRPr="00DE7F5E">
              <w:rPr>
                <w:iCs/>
                <w:color w:val="000000"/>
                <w:sz w:val="18"/>
                <w:szCs w:val="18"/>
              </w:rPr>
              <w:t xml:space="preserve">Over the past </w:t>
            </w:r>
            <w:r w:rsidR="002D0F51">
              <w:rPr>
                <w:iCs/>
                <w:color w:val="000000"/>
                <w:sz w:val="18"/>
                <w:szCs w:val="18"/>
              </w:rPr>
              <w:t xml:space="preserve">few </w:t>
            </w:r>
            <w:r w:rsidRPr="00DE7F5E">
              <w:rPr>
                <w:iCs/>
                <w:color w:val="000000"/>
                <w:sz w:val="18"/>
                <w:szCs w:val="18"/>
              </w:rPr>
              <w:t xml:space="preserve">decades, various </w:t>
            </w:r>
            <w:r w:rsidR="00587425">
              <w:rPr>
                <w:iCs/>
                <w:color w:val="000000"/>
                <w:sz w:val="18"/>
                <w:szCs w:val="18"/>
              </w:rPr>
              <w:t xml:space="preserve">recommendation </w:t>
            </w:r>
            <w:r w:rsidRPr="00DE7F5E">
              <w:rPr>
                <w:iCs/>
                <w:color w:val="000000"/>
                <w:sz w:val="18"/>
                <w:szCs w:val="18"/>
              </w:rPr>
              <w:t>system paradigms have been developed for</w:t>
            </w:r>
            <w:r w:rsidR="002D0F51">
              <w:rPr>
                <w:iCs/>
                <w:color w:val="000000"/>
                <w:sz w:val="18"/>
                <w:szCs w:val="18"/>
              </w:rPr>
              <w:t xml:space="preserve"> both</w:t>
            </w:r>
            <w:r w:rsidRPr="00DE7F5E">
              <w:rPr>
                <w:iCs/>
                <w:color w:val="000000"/>
                <w:sz w:val="18"/>
                <w:szCs w:val="18"/>
              </w:rPr>
              <w:t xml:space="preserve"> research </w:t>
            </w:r>
            <w:r w:rsidR="002D0F51">
              <w:rPr>
                <w:iCs/>
                <w:color w:val="000000"/>
                <w:sz w:val="18"/>
                <w:szCs w:val="18"/>
              </w:rPr>
              <w:t>and</w:t>
            </w:r>
            <w:r w:rsidRPr="00DE7F5E">
              <w:rPr>
                <w:iCs/>
                <w:color w:val="000000"/>
                <w:sz w:val="18"/>
                <w:szCs w:val="18"/>
              </w:rPr>
              <w:t xml:space="preserve"> industrial purposes</w:t>
            </w:r>
            <w:r w:rsidR="00A9454D">
              <w:rPr>
                <w:iCs/>
                <w:color w:val="000000"/>
                <w:sz w:val="18"/>
                <w:szCs w:val="18"/>
              </w:rPr>
              <w:t xml:space="preserve"> to satisfy the needs and preferences of users when they deal with enormous data</w:t>
            </w:r>
            <w:r w:rsidRPr="00DE7F5E">
              <w:rPr>
                <w:iCs/>
                <w:color w:val="000000"/>
                <w:sz w:val="18"/>
                <w:szCs w:val="18"/>
              </w:rPr>
              <w:t xml:space="preserve">. </w:t>
            </w:r>
            <w:r w:rsidR="003C7AF1">
              <w:rPr>
                <w:iCs/>
                <w:color w:val="000000"/>
                <w:sz w:val="18"/>
                <w:szCs w:val="18"/>
              </w:rPr>
              <w:t xml:space="preserve">The </w:t>
            </w:r>
            <w:r w:rsidRPr="00DE7F5E">
              <w:rPr>
                <w:iCs/>
                <w:color w:val="000000"/>
                <w:sz w:val="18"/>
                <w:szCs w:val="18"/>
              </w:rPr>
              <w:t>collaborative filtering (CF) is one of the most popular recommendation techniques</w:t>
            </w:r>
            <w:r w:rsidR="00A9454D">
              <w:rPr>
                <w:iCs/>
                <w:color w:val="000000"/>
                <w:sz w:val="18"/>
                <w:szCs w:val="18"/>
              </w:rPr>
              <w:t xml:space="preserve">, although it is still immature and suffers from some difficulties such </w:t>
            </w:r>
            <w:proofErr w:type="spellStart"/>
            <w:r w:rsidR="00A9454D">
              <w:rPr>
                <w:iCs/>
                <w:color w:val="000000"/>
                <w:sz w:val="18"/>
                <w:szCs w:val="18"/>
              </w:rPr>
              <w:t>as</w:t>
            </w:r>
            <w:r w:rsidRPr="00DE7F5E">
              <w:rPr>
                <w:iCs/>
                <w:color w:val="000000"/>
                <w:sz w:val="18"/>
                <w:szCs w:val="18"/>
              </w:rPr>
              <w:t>parsity</w:t>
            </w:r>
            <w:proofErr w:type="spellEnd"/>
            <w:r w:rsidRPr="00DE7F5E">
              <w:rPr>
                <w:iCs/>
                <w:color w:val="000000"/>
                <w:sz w:val="18"/>
                <w:szCs w:val="18"/>
              </w:rPr>
              <w:t>, gray</w:t>
            </w:r>
            <w:r w:rsidR="00265C0C">
              <w:rPr>
                <w:iCs/>
                <w:color w:val="000000"/>
                <w:sz w:val="18"/>
                <w:szCs w:val="18"/>
              </w:rPr>
              <w:t xml:space="preserve"> </w:t>
            </w:r>
            <w:r w:rsidRPr="00DE7F5E">
              <w:rPr>
                <w:iCs/>
                <w:color w:val="000000"/>
                <w:sz w:val="18"/>
                <w:szCs w:val="18"/>
              </w:rPr>
              <w:t>sheep and scalability impeding recommendation quality.</w:t>
            </w:r>
            <w:r w:rsidR="00CB3872">
              <w:rPr>
                <w:iCs/>
                <w:color w:val="000000"/>
                <w:sz w:val="18"/>
                <w:szCs w:val="18"/>
              </w:rPr>
              <w:t xml:space="preserve"> Therefore</w:t>
            </w:r>
            <w:r w:rsidRPr="00DE7F5E">
              <w:rPr>
                <w:iCs/>
                <w:color w:val="000000"/>
                <w:sz w:val="18"/>
                <w:szCs w:val="18"/>
              </w:rPr>
              <w:t>, we propose a new CF approach to deal with the gray</w:t>
            </w:r>
            <w:r w:rsidR="00265C0C">
              <w:rPr>
                <w:iCs/>
                <w:color w:val="000000"/>
                <w:sz w:val="18"/>
                <w:szCs w:val="18"/>
              </w:rPr>
              <w:t xml:space="preserve"> </w:t>
            </w:r>
            <w:r w:rsidRPr="00DE7F5E">
              <w:rPr>
                <w:iCs/>
                <w:color w:val="000000"/>
                <w:sz w:val="18"/>
                <w:szCs w:val="18"/>
              </w:rPr>
              <w:t>sheep</w:t>
            </w:r>
            <w:r w:rsidR="00CB3872">
              <w:rPr>
                <w:iCs/>
                <w:color w:val="000000"/>
                <w:sz w:val="18"/>
                <w:szCs w:val="18"/>
              </w:rPr>
              <w:t xml:space="preserve"> problem</w:t>
            </w:r>
            <w:r w:rsidRPr="00DE7F5E">
              <w:rPr>
                <w:iCs/>
                <w:color w:val="000000"/>
                <w:sz w:val="18"/>
                <w:szCs w:val="18"/>
              </w:rPr>
              <w:t xml:space="preserve"> </w:t>
            </w:r>
            <w:r w:rsidR="00CB3872">
              <w:rPr>
                <w:iCs/>
                <w:color w:val="000000"/>
                <w:sz w:val="18"/>
                <w:szCs w:val="18"/>
              </w:rPr>
              <w:t xml:space="preserve">in order to improve </w:t>
            </w:r>
            <w:r w:rsidRPr="00DE7F5E">
              <w:rPr>
                <w:iCs/>
                <w:color w:val="000000"/>
                <w:sz w:val="18"/>
                <w:szCs w:val="18"/>
              </w:rPr>
              <w:t xml:space="preserve">the predictions accuracy. </w:t>
            </w:r>
            <w:r w:rsidR="00CB3872">
              <w:rPr>
                <w:iCs/>
                <w:color w:val="000000"/>
                <w:sz w:val="18"/>
                <w:szCs w:val="18"/>
              </w:rPr>
              <w:t xml:space="preserve"> To realize this goal, our solution aims </w:t>
            </w:r>
            <w:r w:rsidRPr="00DE7F5E">
              <w:rPr>
                <w:iCs/>
                <w:color w:val="000000"/>
                <w:sz w:val="18"/>
                <w:szCs w:val="18"/>
              </w:rPr>
              <w:t xml:space="preserve">to infer new users </w:t>
            </w:r>
            <w:r w:rsidR="002D0F51">
              <w:rPr>
                <w:iCs/>
                <w:color w:val="000000"/>
                <w:sz w:val="18"/>
                <w:szCs w:val="18"/>
              </w:rPr>
              <w:t>from</w:t>
            </w:r>
            <w:r w:rsidRPr="00DE7F5E">
              <w:rPr>
                <w:iCs/>
                <w:color w:val="000000"/>
                <w:sz w:val="18"/>
                <w:szCs w:val="18"/>
              </w:rPr>
              <w:t xml:space="preserve"> real ones existing in datasets. This transformation allows</w:t>
            </w:r>
            <w:r w:rsidR="002D0F51">
              <w:rPr>
                <w:iCs/>
                <w:color w:val="000000"/>
                <w:sz w:val="18"/>
                <w:szCs w:val="18"/>
              </w:rPr>
              <w:t xml:space="preserve"> for</w:t>
            </w:r>
            <w:r w:rsidRPr="00DE7F5E">
              <w:rPr>
                <w:iCs/>
                <w:color w:val="000000"/>
                <w:sz w:val="18"/>
                <w:szCs w:val="18"/>
              </w:rPr>
              <w:t xml:space="preserve"> creating users with opposite preferences</w:t>
            </w:r>
            <w:r w:rsidR="008B08D4">
              <w:rPr>
                <w:iCs/>
                <w:color w:val="000000"/>
                <w:sz w:val="18"/>
                <w:szCs w:val="18"/>
              </w:rPr>
              <w:t xml:space="preserve"> </w:t>
            </w:r>
            <w:r w:rsidRPr="00DE7F5E">
              <w:rPr>
                <w:iCs/>
                <w:color w:val="000000"/>
                <w:sz w:val="18"/>
                <w:szCs w:val="18"/>
              </w:rPr>
              <w:t xml:space="preserve">to </w:t>
            </w:r>
            <w:r w:rsidR="008B08D4">
              <w:rPr>
                <w:iCs/>
                <w:color w:val="000000"/>
                <w:sz w:val="18"/>
                <w:szCs w:val="18"/>
              </w:rPr>
              <w:t xml:space="preserve">the </w:t>
            </w:r>
            <w:r w:rsidRPr="00DE7F5E">
              <w:rPr>
                <w:iCs/>
                <w:color w:val="000000"/>
                <w:sz w:val="18"/>
                <w:szCs w:val="18"/>
              </w:rPr>
              <w:t>real ones</w:t>
            </w:r>
            <w:r w:rsidR="008B08D4">
              <w:rPr>
                <w:iCs/>
                <w:color w:val="000000"/>
                <w:sz w:val="18"/>
                <w:szCs w:val="18"/>
              </w:rPr>
              <w:t>’</w:t>
            </w:r>
            <w:r w:rsidRPr="00DE7F5E">
              <w:rPr>
                <w:iCs/>
                <w:color w:val="000000"/>
                <w:sz w:val="18"/>
                <w:szCs w:val="18"/>
              </w:rPr>
              <w:t>. O</w:t>
            </w:r>
            <w:r w:rsidR="00254215">
              <w:rPr>
                <w:iCs/>
                <w:color w:val="000000"/>
                <w:sz w:val="18"/>
                <w:szCs w:val="18"/>
              </w:rPr>
              <w:t>n the one hand, o</w:t>
            </w:r>
            <w:r w:rsidRPr="00DE7F5E">
              <w:rPr>
                <w:iCs/>
                <w:color w:val="000000"/>
                <w:sz w:val="18"/>
                <w:szCs w:val="18"/>
              </w:rPr>
              <w:t xml:space="preserve">ur approach </w:t>
            </w:r>
            <w:r w:rsidR="00254215">
              <w:rPr>
                <w:iCs/>
                <w:color w:val="000000"/>
                <w:sz w:val="18"/>
                <w:szCs w:val="18"/>
              </w:rPr>
              <w:t xml:space="preserve">permits </w:t>
            </w:r>
            <w:r w:rsidRPr="00DE7F5E">
              <w:rPr>
                <w:iCs/>
                <w:color w:val="000000"/>
                <w:sz w:val="18"/>
                <w:szCs w:val="18"/>
              </w:rPr>
              <w:t>to amplify the number of neighbors</w:t>
            </w:r>
            <w:r w:rsidR="008B08D4">
              <w:rPr>
                <w:iCs/>
                <w:color w:val="000000"/>
                <w:sz w:val="18"/>
                <w:szCs w:val="18"/>
              </w:rPr>
              <w:t>,</w:t>
            </w:r>
            <w:r w:rsidRPr="00DE7F5E">
              <w:rPr>
                <w:iCs/>
                <w:color w:val="000000"/>
                <w:sz w:val="18"/>
                <w:szCs w:val="18"/>
              </w:rPr>
              <w:t xml:space="preserve"> especially in the case of users who have unusual behavior (</w:t>
            </w:r>
            <w:r w:rsidR="00587425">
              <w:rPr>
                <w:iCs/>
                <w:color w:val="000000"/>
                <w:sz w:val="18"/>
                <w:szCs w:val="18"/>
              </w:rPr>
              <w:t>gray sheep</w:t>
            </w:r>
            <w:r w:rsidRPr="00DE7F5E">
              <w:rPr>
                <w:iCs/>
                <w:color w:val="000000"/>
                <w:sz w:val="18"/>
                <w:szCs w:val="18"/>
              </w:rPr>
              <w:t>). On the other hand, it</w:t>
            </w:r>
            <w:r w:rsidR="008B08D4">
              <w:rPr>
                <w:iCs/>
                <w:color w:val="000000"/>
                <w:sz w:val="18"/>
                <w:szCs w:val="18"/>
              </w:rPr>
              <w:t xml:space="preserve"> facilitate</w:t>
            </w:r>
            <w:r w:rsidR="00254215">
              <w:rPr>
                <w:iCs/>
                <w:color w:val="000000"/>
                <w:sz w:val="18"/>
                <w:szCs w:val="18"/>
              </w:rPr>
              <w:t>s</w:t>
            </w:r>
            <w:r w:rsidRPr="00DE7F5E">
              <w:rPr>
                <w:iCs/>
                <w:color w:val="000000"/>
                <w:sz w:val="18"/>
                <w:szCs w:val="18"/>
              </w:rPr>
              <w:t xml:space="preserve"> building a dense similar neighborhood. The basic assumption behind</w:t>
            </w:r>
            <w:r w:rsidR="008B08D4">
              <w:rPr>
                <w:iCs/>
                <w:color w:val="000000"/>
                <w:sz w:val="18"/>
                <w:szCs w:val="18"/>
              </w:rPr>
              <w:t xml:space="preserve"> this</w:t>
            </w:r>
            <w:r w:rsidRPr="00DE7F5E">
              <w:rPr>
                <w:iCs/>
                <w:color w:val="000000"/>
                <w:sz w:val="18"/>
                <w:szCs w:val="18"/>
              </w:rPr>
              <w:t xml:space="preserve"> is that if user X is not similar to user Y, then the imaginary user </w:t>
            </w:r>
            <w:r w:rsidR="00D1750E" w:rsidRPr="004857F2">
              <w:rPr>
                <w:lang w:val="id-ID"/>
              </w:rPr>
              <w:t>¬X</w:t>
            </w:r>
            <w:r w:rsidRPr="00DE7F5E">
              <w:rPr>
                <w:iCs/>
                <w:color w:val="000000"/>
                <w:sz w:val="18"/>
                <w:szCs w:val="18"/>
              </w:rPr>
              <w:t xml:space="preserve"> is similar to the user Y.  </w:t>
            </w:r>
            <w:r w:rsidR="00587425" w:rsidRPr="00DE7F5E">
              <w:rPr>
                <w:iCs/>
                <w:color w:val="000000"/>
                <w:sz w:val="18"/>
                <w:szCs w:val="18"/>
              </w:rPr>
              <w:t>The</w:t>
            </w:r>
            <w:r w:rsidRPr="00DE7F5E">
              <w:rPr>
                <w:iCs/>
                <w:color w:val="000000"/>
                <w:sz w:val="18"/>
                <w:szCs w:val="18"/>
              </w:rPr>
              <w:t xml:space="preserve"> performance of </w:t>
            </w:r>
            <w:r w:rsidR="00254215">
              <w:rPr>
                <w:iCs/>
                <w:color w:val="000000"/>
                <w:sz w:val="18"/>
                <w:szCs w:val="18"/>
              </w:rPr>
              <w:t xml:space="preserve">our </w:t>
            </w:r>
            <w:r w:rsidRPr="00DE7F5E">
              <w:rPr>
                <w:iCs/>
                <w:color w:val="000000"/>
                <w:sz w:val="18"/>
                <w:szCs w:val="18"/>
              </w:rPr>
              <w:t>approach</w:t>
            </w:r>
            <w:r w:rsidR="00254215">
              <w:rPr>
                <w:iCs/>
                <w:color w:val="000000"/>
                <w:sz w:val="18"/>
                <w:szCs w:val="18"/>
              </w:rPr>
              <w:t xml:space="preserve"> was evaluated using</w:t>
            </w:r>
            <w:r w:rsidRPr="00DE7F5E">
              <w:rPr>
                <w:iCs/>
                <w:color w:val="000000"/>
                <w:sz w:val="18"/>
                <w:szCs w:val="18"/>
              </w:rPr>
              <w:t xml:space="preserve"> two datasets, </w:t>
            </w:r>
            <w:proofErr w:type="spellStart"/>
            <w:r w:rsidRPr="00DE7F5E">
              <w:rPr>
                <w:iCs/>
                <w:color w:val="000000"/>
                <w:sz w:val="18"/>
                <w:szCs w:val="18"/>
              </w:rPr>
              <w:t>MovieLens</w:t>
            </w:r>
            <w:proofErr w:type="spellEnd"/>
            <w:r w:rsidRPr="00DE7F5E">
              <w:rPr>
                <w:iCs/>
                <w:color w:val="000000"/>
                <w:sz w:val="18"/>
                <w:szCs w:val="18"/>
              </w:rPr>
              <w:t xml:space="preserve"> and </w:t>
            </w:r>
            <w:proofErr w:type="spellStart"/>
            <w:r w:rsidRPr="00DE7F5E">
              <w:rPr>
                <w:iCs/>
                <w:color w:val="000000"/>
                <w:sz w:val="18"/>
                <w:szCs w:val="18"/>
              </w:rPr>
              <w:t>FilmTrust</w:t>
            </w:r>
            <w:proofErr w:type="spellEnd"/>
            <w:r w:rsidRPr="00DE7F5E">
              <w:rPr>
                <w:iCs/>
                <w:color w:val="000000"/>
                <w:sz w:val="18"/>
                <w:szCs w:val="18"/>
              </w:rPr>
              <w:t>. Experimental results have shown that our approach surpasses many traditional recommendation approaches</w:t>
            </w:r>
            <w:r w:rsidR="00CA6E05" w:rsidRPr="00957C11">
              <w:rPr>
                <w:iCs/>
                <w:color w:val="000000"/>
                <w:sz w:val="18"/>
                <w:szCs w:val="18"/>
              </w:rPr>
              <w:t>.</w:t>
            </w:r>
          </w:p>
        </w:tc>
      </w:tr>
      <w:tr w:rsidR="00FF329F" w14:paraId="403A5BDF" w14:textId="77777777" w:rsidTr="000F1ED8">
        <w:trPr>
          <w:trHeight w:val="1355"/>
        </w:trPr>
        <w:tc>
          <w:tcPr>
            <w:tcW w:w="2802" w:type="dxa"/>
            <w:vMerge w:val="restart"/>
            <w:tcBorders>
              <w:top w:val="single" w:sz="4" w:space="0" w:color="auto"/>
              <w:left w:val="nil"/>
              <w:bottom w:val="single" w:sz="4" w:space="0" w:color="auto"/>
              <w:right w:val="nil"/>
            </w:tcBorders>
          </w:tcPr>
          <w:p w14:paraId="3700C766" w14:textId="77777777" w:rsidR="00FF329F" w:rsidRPr="007F286F" w:rsidRDefault="00FF329F" w:rsidP="002D0F51">
            <w:pPr>
              <w:spacing w:before="120" w:after="120"/>
              <w:jc w:val="both"/>
              <w:rPr>
                <w:b/>
                <w:i/>
              </w:rPr>
            </w:pPr>
            <w:r w:rsidRPr="007F286F">
              <w:rPr>
                <w:b/>
                <w:i/>
              </w:rPr>
              <w:t>Keyword</w:t>
            </w:r>
            <w:r>
              <w:rPr>
                <w:b/>
                <w:i/>
              </w:rPr>
              <w:t>s</w:t>
            </w:r>
            <w:r w:rsidRPr="007F286F">
              <w:rPr>
                <w:b/>
                <w:i/>
              </w:rPr>
              <w:t>:</w:t>
            </w:r>
          </w:p>
          <w:p w14:paraId="33EE5F5C" w14:textId="1AD4E4A4" w:rsidR="004857F2" w:rsidRDefault="00587425" w:rsidP="002D0F51">
            <w:pPr>
              <w:jc w:val="both"/>
            </w:pPr>
            <w:r>
              <w:t xml:space="preserve">Recommendation </w:t>
            </w:r>
            <w:r w:rsidR="002D0F51">
              <w:t>S</w:t>
            </w:r>
            <w:r w:rsidR="004857F2" w:rsidRPr="004857F2">
              <w:t>ystem</w:t>
            </w:r>
            <w:r w:rsidR="002D0F51">
              <w:t>;</w:t>
            </w:r>
          </w:p>
          <w:p w14:paraId="5ACD14F3" w14:textId="4E9832E9" w:rsidR="004857F2" w:rsidRDefault="00587425" w:rsidP="002D0F51">
            <w:pPr>
              <w:jc w:val="both"/>
            </w:pPr>
            <w:r>
              <w:t>Gray sheep</w:t>
            </w:r>
            <w:r w:rsidR="004857F2" w:rsidRPr="004857F2">
              <w:t xml:space="preserve"> </w:t>
            </w:r>
            <w:r w:rsidR="002D0F51">
              <w:t>P</w:t>
            </w:r>
            <w:r w:rsidR="004857F2" w:rsidRPr="004857F2">
              <w:t>roblem</w:t>
            </w:r>
            <w:r w:rsidR="002D0F51">
              <w:t>;</w:t>
            </w:r>
          </w:p>
          <w:p w14:paraId="08A9A7E4" w14:textId="2213B18D" w:rsidR="004857F2" w:rsidRDefault="004857F2" w:rsidP="002D0F51">
            <w:pPr>
              <w:jc w:val="both"/>
            </w:pPr>
            <w:r w:rsidRPr="004857F2">
              <w:t xml:space="preserve">Collaborative </w:t>
            </w:r>
            <w:r w:rsidR="002D0F51">
              <w:t>F</w:t>
            </w:r>
            <w:r w:rsidRPr="004857F2">
              <w:t>iltering</w:t>
            </w:r>
            <w:r w:rsidR="002D0F51">
              <w:t>;</w:t>
            </w:r>
          </w:p>
          <w:p w14:paraId="6F9A81BC" w14:textId="3A659992" w:rsidR="004857F2" w:rsidRDefault="004857F2" w:rsidP="004857F2">
            <w:pPr>
              <w:jc w:val="both"/>
            </w:pPr>
            <w:r w:rsidRPr="004857F2">
              <w:t xml:space="preserve">Opposite </w:t>
            </w:r>
            <w:r w:rsidR="002D0F51">
              <w:t>N</w:t>
            </w:r>
            <w:r w:rsidRPr="004857F2">
              <w:t>eighbors</w:t>
            </w:r>
            <w:r w:rsidR="002D0F51">
              <w:t>;</w:t>
            </w:r>
          </w:p>
          <w:p w14:paraId="156FF413" w14:textId="2D482985" w:rsidR="004857F2" w:rsidRDefault="004857F2" w:rsidP="004857F2">
            <w:pPr>
              <w:jc w:val="both"/>
            </w:pPr>
            <w:r>
              <w:t xml:space="preserve">Imaginary </w:t>
            </w:r>
            <w:r w:rsidR="002D0F51">
              <w:t>U</w:t>
            </w:r>
            <w:r>
              <w:t>ser</w:t>
            </w:r>
            <w:r w:rsidR="002D0F51">
              <w:t>;</w:t>
            </w:r>
          </w:p>
          <w:p w14:paraId="02F32A3D" w14:textId="38A521D7" w:rsidR="00FF329F" w:rsidRPr="007F286F" w:rsidRDefault="004857F2" w:rsidP="004857F2">
            <w:pPr>
              <w:jc w:val="both"/>
              <w:rPr>
                <w:b/>
                <w:i/>
              </w:rPr>
            </w:pPr>
            <w:r w:rsidRPr="004857F2">
              <w:t>Similarity Measure</w:t>
            </w:r>
            <w:r w:rsidR="002D0F51">
              <w:t>.</w:t>
            </w:r>
          </w:p>
        </w:tc>
        <w:tc>
          <w:tcPr>
            <w:tcW w:w="283" w:type="dxa"/>
            <w:vMerge/>
            <w:tcBorders>
              <w:top w:val="nil"/>
              <w:left w:val="nil"/>
              <w:bottom w:val="nil"/>
              <w:right w:val="nil"/>
            </w:tcBorders>
          </w:tcPr>
          <w:p w14:paraId="45A81584" w14:textId="77777777" w:rsidR="00FF329F" w:rsidRDefault="00FF329F" w:rsidP="00CA6E05">
            <w:pPr>
              <w:spacing w:before="120"/>
              <w:jc w:val="both"/>
            </w:pPr>
          </w:p>
        </w:tc>
        <w:tc>
          <w:tcPr>
            <w:tcW w:w="5812" w:type="dxa"/>
            <w:vMerge/>
            <w:tcBorders>
              <w:top w:val="nil"/>
              <w:left w:val="nil"/>
              <w:bottom w:val="nil"/>
              <w:right w:val="nil"/>
            </w:tcBorders>
          </w:tcPr>
          <w:p w14:paraId="5C4E3B00" w14:textId="77777777" w:rsidR="00FF329F" w:rsidRPr="00957C11" w:rsidRDefault="00FF329F" w:rsidP="00CA6E05">
            <w:pPr>
              <w:spacing w:before="120"/>
              <w:jc w:val="both"/>
              <w:rPr>
                <w:iCs/>
                <w:color w:val="000000"/>
                <w:sz w:val="18"/>
                <w:szCs w:val="18"/>
              </w:rPr>
            </w:pPr>
          </w:p>
        </w:tc>
      </w:tr>
      <w:tr w:rsidR="00CA6E05" w14:paraId="0F67AA4A" w14:textId="77777777" w:rsidTr="00FF329F">
        <w:trPr>
          <w:trHeight w:val="485"/>
        </w:trPr>
        <w:tc>
          <w:tcPr>
            <w:tcW w:w="2802" w:type="dxa"/>
            <w:vMerge/>
            <w:tcBorders>
              <w:top w:val="single" w:sz="4" w:space="0" w:color="auto"/>
              <w:left w:val="nil"/>
              <w:bottom w:val="single" w:sz="4" w:space="0" w:color="auto"/>
              <w:right w:val="nil"/>
            </w:tcBorders>
          </w:tcPr>
          <w:p w14:paraId="19E350EE" w14:textId="77777777" w:rsidR="00CA6E05" w:rsidRPr="007F286F" w:rsidRDefault="00CA6E05" w:rsidP="00CA6E05">
            <w:pPr>
              <w:spacing w:before="120" w:after="120"/>
              <w:jc w:val="both"/>
              <w:rPr>
                <w:b/>
                <w:i/>
              </w:rPr>
            </w:pPr>
          </w:p>
        </w:tc>
        <w:tc>
          <w:tcPr>
            <w:tcW w:w="283" w:type="dxa"/>
            <w:vMerge/>
            <w:tcBorders>
              <w:top w:val="nil"/>
              <w:left w:val="nil"/>
              <w:bottom w:val="nil"/>
              <w:right w:val="nil"/>
            </w:tcBorders>
          </w:tcPr>
          <w:p w14:paraId="40A488E9" w14:textId="77777777" w:rsidR="00CA6E05" w:rsidRDefault="00CA6E05" w:rsidP="00CA6E05">
            <w:pPr>
              <w:spacing w:before="120"/>
              <w:jc w:val="both"/>
            </w:pPr>
          </w:p>
        </w:tc>
        <w:tc>
          <w:tcPr>
            <w:tcW w:w="5812" w:type="dxa"/>
            <w:tcBorders>
              <w:top w:val="nil"/>
              <w:left w:val="nil"/>
              <w:bottom w:val="single" w:sz="4" w:space="0" w:color="auto"/>
              <w:right w:val="nil"/>
            </w:tcBorders>
          </w:tcPr>
          <w:p w14:paraId="0325334E" w14:textId="77777777" w:rsidR="00EE32B6" w:rsidRDefault="00EE32B6" w:rsidP="00EE32B6">
            <w:pPr>
              <w:spacing w:before="120" w:after="120"/>
              <w:jc w:val="right"/>
              <w:rPr>
                <w:i/>
                <w:iCs/>
                <w:color w:val="000000"/>
                <w:sz w:val="18"/>
                <w:szCs w:val="18"/>
              </w:rPr>
            </w:pPr>
            <w:r>
              <w:rPr>
                <w:i/>
                <w:iCs/>
                <w:color w:val="000000"/>
                <w:sz w:val="18"/>
                <w:szCs w:val="18"/>
              </w:rPr>
              <w:t>This is an open access article under th</w:t>
            </w:r>
            <w:bookmarkStart w:id="0" w:name="_GoBack"/>
            <w:bookmarkEnd w:id="0"/>
            <w:r>
              <w:rPr>
                <w:i/>
                <w:iCs/>
                <w:color w:val="000000"/>
                <w:sz w:val="18"/>
                <w:szCs w:val="18"/>
              </w:rPr>
              <w:t xml:space="preserve">e </w:t>
            </w:r>
            <w:hyperlink r:id="rId8" w:history="1">
              <w:r>
                <w:rPr>
                  <w:rStyle w:val="Lienhypertexte"/>
                  <w:i/>
                  <w:iCs/>
                  <w:sz w:val="18"/>
                  <w:szCs w:val="18"/>
                </w:rPr>
                <w:t>CC BY-SA</w:t>
              </w:r>
            </w:hyperlink>
            <w:r>
              <w:rPr>
                <w:i/>
                <w:iCs/>
                <w:color w:val="000000"/>
                <w:sz w:val="18"/>
                <w:szCs w:val="18"/>
              </w:rPr>
              <w:t xml:space="preserve"> license.</w:t>
            </w:r>
          </w:p>
          <w:p w14:paraId="452DF6F3" w14:textId="77777777" w:rsidR="00CA6E05" w:rsidRPr="00941203" w:rsidRDefault="00EE32B6" w:rsidP="00EE32B6">
            <w:pPr>
              <w:spacing w:before="120" w:after="120"/>
              <w:jc w:val="right"/>
              <w:rPr>
                <w:i/>
                <w:iCs/>
                <w:color w:val="000000"/>
                <w:sz w:val="18"/>
                <w:szCs w:val="18"/>
              </w:rPr>
            </w:pPr>
            <w:r>
              <w:rPr>
                <w:noProof/>
                <w:lang w:val="fr-FR" w:eastAsia="fr-FR"/>
              </w:rPr>
              <w:drawing>
                <wp:inline distT="0" distB="0" distL="0" distR="0" wp14:anchorId="70223443" wp14:editId="6B3BDFA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FF329F" w14:paraId="3CB84A4A" w14:textId="77777777" w:rsidTr="00CA6E05">
        <w:tc>
          <w:tcPr>
            <w:tcW w:w="8897" w:type="dxa"/>
            <w:gridSpan w:val="3"/>
            <w:tcBorders>
              <w:top w:val="nil"/>
              <w:left w:val="nil"/>
              <w:bottom w:val="double" w:sz="4" w:space="0" w:color="auto"/>
              <w:right w:val="nil"/>
            </w:tcBorders>
          </w:tcPr>
          <w:p w14:paraId="16FC937B" w14:textId="77777777" w:rsidR="00FF329F" w:rsidRPr="007F286F" w:rsidRDefault="00FF329F" w:rsidP="002D0F51">
            <w:pPr>
              <w:spacing w:before="120" w:after="120"/>
              <w:rPr>
                <w:b/>
                <w:i/>
              </w:rPr>
            </w:pPr>
            <w:r w:rsidRPr="007F286F">
              <w:rPr>
                <w:b/>
                <w:i/>
              </w:rPr>
              <w:t>Corresponding Author:</w:t>
            </w:r>
          </w:p>
          <w:p w14:paraId="72B28ACE" w14:textId="77777777" w:rsidR="00FF329F" w:rsidRDefault="00DE7F5E" w:rsidP="002D0F51">
            <w:r w:rsidRPr="00DE7F5E">
              <w:t>Abdellah EL FAZZIKI</w:t>
            </w:r>
            <w:r w:rsidR="00FF329F">
              <w:t xml:space="preserve">, </w:t>
            </w:r>
          </w:p>
          <w:p w14:paraId="4683F8B9" w14:textId="77777777" w:rsidR="00550DB2" w:rsidRDefault="00550DB2" w:rsidP="002D0F51">
            <w:r>
              <w:t xml:space="preserve">USMBA, LIMAS, </w:t>
            </w:r>
          </w:p>
          <w:p w14:paraId="4FE99CA9" w14:textId="13458747" w:rsidR="00550DB2" w:rsidRDefault="00550DB2" w:rsidP="002D0F51">
            <w:r>
              <w:t xml:space="preserve">LIMAS, </w:t>
            </w:r>
            <w:proofErr w:type="spellStart"/>
            <w:r>
              <w:t>Sidi</w:t>
            </w:r>
            <w:proofErr w:type="spellEnd"/>
            <w:r>
              <w:t xml:space="preserve"> Mohamed Ben </w:t>
            </w:r>
            <w:proofErr w:type="spellStart"/>
            <w:r>
              <w:t>Abdellah</w:t>
            </w:r>
            <w:proofErr w:type="spellEnd"/>
            <w:r>
              <w:t xml:space="preserve"> </w:t>
            </w:r>
            <w:r w:rsidR="0069569D">
              <w:t>University,</w:t>
            </w:r>
            <w:r w:rsidR="0069569D" w:rsidRPr="00781FB3">
              <w:t xml:space="preserve"> </w:t>
            </w:r>
            <w:r w:rsidR="0069569D">
              <w:t>Faculty of Sciences</w:t>
            </w:r>
            <w:r>
              <w:t xml:space="preserve"> Fez, Morocco. </w:t>
            </w:r>
          </w:p>
          <w:p w14:paraId="502BD5DC" w14:textId="77777777" w:rsidR="00FF329F" w:rsidRPr="00550DB2" w:rsidRDefault="00550DB2" w:rsidP="00550DB2">
            <w:r>
              <w:t xml:space="preserve">Email: </w:t>
            </w:r>
            <w:r>
              <w:rPr>
                <w:sz w:val="18"/>
                <w:szCs w:val="18"/>
              </w:rPr>
              <w:t>elf.abdellah@gmail.com</w:t>
            </w:r>
          </w:p>
        </w:tc>
      </w:tr>
    </w:tbl>
    <w:p w14:paraId="0506CBE8" w14:textId="77777777" w:rsidR="00090033" w:rsidRPr="00090033" w:rsidRDefault="00090033" w:rsidP="00090033">
      <w:pPr>
        <w:jc w:val="both"/>
      </w:pPr>
    </w:p>
    <w:p w14:paraId="70C940A5" w14:textId="77777777" w:rsidR="00866119" w:rsidRPr="00956EB6" w:rsidRDefault="00866119" w:rsidP="00866119">
      <w:pPr>
        <w:numPr>
          <w:ilvl w:val="0"/>
          <w:numId w:val="15"/>
        </w:numPr>
        <w:tabs>
          <w:tab w:val="left" w:pos="426"/>
        </w:tabs>
        <w:ind w:left="426" w:hanging="426"/>
        <w:rPr>
          <w:b/>
          <w:bCs/>
          <w:lang w:val="id-ID"/>
        </w:rPr>
      </w:pPr>
      <w:r w:rsidRPr="00956EB6">
        <w:rPr>
          <w:b/>
          <w:bCs/>
          <w:lang w:val="id-ID"/>
        </w:rPr>
        <w:t>INTRODUCTION</w:t>
      </w:r>
      <w:r>
        <w:rPr>
          <w:b/>
          <w:bCs/>
        </w:rPr>
        <w:t xml:space="preserve"> </w:t>
      </w:r>
    </w:p>
    <w:p w14:paraId="724A5EE9" w14:textId="49A57482" w:rsidR="004857F2" w:rsidRPr="004857F2" w:rsidRDefault="004857F2" w:rsidP="008F0A41">
      <w:pPr>
        <w:ind w:firstLine="720"/>
        <w:jc w:val="both"/>
        <w:rPr>
          <w:lang w:val="id-ID"/>
        </w:rPr>
      </w:pPr>
      <w:r w:rsidRPr="004857F2">
        <w:rPr>
          <w:lang w:val="id-ID"/>
        </w:rPr>
        <w:t xml:space="preserve">Recommendation systems are smart tools that can recommend things to users based on their preferences </w:t>
      </w:r>
      <w:r w:rsidR="008F0A41">
        <w:rPr>
          <w:lang w:val="id-ID"/>
        </w:rPr>
        <w:fldChar w:fldCharType="begin" w:fldLock="1"/>
      </w:r>
      <w:r w:rsidR="008F0A41">
        <w:rPr>
          <w:lang w:val="id-ID"/>
        </w:rPr>
        <w:instrText>ADDIN CSL_CITATION {"citationItems":[{"id":"ITEM-1","itemData":{"DOI":"10.1016/j.csi.2016.10.014","ISSN":"09205489","abstract":"One of the most used approaches for providing recommendations in various online environments such as e-commerce is collaborative filtering. Although, this is a simple method for recommending items or services, accuracy and quality problems still exist. Thus, we propose a dynamic multi-level collaborative filtering method that improves the quality of the recommendations. The proposed method is based on positive and negative adjustments and can be used in different domains that utilize collaborative filtering to increase the quality of the user experience. Furthermore, the effectiveness of the proposed method is shown by providing an extensive experimental evaluation based on three real datasets and by comparisons to alternative methods.","author":[{"dropping-particle":"","family":"Polatidis","given":"Nikolaos","non-dropping-particle":"","parse-names":false,"suffix":""},{"dropping-particle":"","family":"Georgiadis","given":"Christos K.","non-dropping-particle":"","parse-names":false,"suffix":""}],"container-title":"Computer Standards and Interfaces","id":"ITEM-1","issued":{"date-parts":[["2017"]]},"page":"14-21","publisher":"Elsevier","title":"A dynamic multi-level collaborative filtering method for improved recommendations","type":"article-journal","volume":"51"},"uris":["http://www.mendeley.com/documents/?uuid=68b125d1-cfe1-42ae-8f9d-735e7bb7424d"]}],"mendeley":{"formattedCitation":"[1]","plainTextFormattedCitation":"[1]","previouslyFormattedCitation":"[1]"},"properties":{"noteIndex":0},"schema":"https://github.com/citation-style-language/schema/raw/master/csl-citation.json"}</w:instrText>
      </w:r>
      <w:r w:rsidR="008F0A41">
        <w:rPr>
          <w:lang w:val="id-ID"/>
        </w:rPr>
        <w:fldChar w:fldCharType="separate"/>
      </w:r>
      <w:r w:rsidR="008F0A41" w:rsidRPr="008F0A41">
        <w:rPr>
          <w:noProof/>
          <w:lang w:val="id-ID"/>
        </w:rPr>
        <w:t>[1]</w:t>
      </w:r>
      <w:r w:rsidR="008F0A41">
        <w:rPr>
          <w:lang w:val="id-ID"/>
        </w:rPr>
        <w:fldChar w:fldCharType="end"/>
      </w:r>
      <w:r w:rsidR="002B5E08" w:rsidRPr="00BD4F08">
        <w:rPr>
          <w:lang w:val="id-ID"/>
        </w:rPr>
        <w:t>, especi</w:t>
      </w:r>
      <w:r w:rsidR="00265C0C" w:rsidRPr="00265C0C">
        <w:t>a</w:t>
      </w:r>
      <w:r w:rsidR="002B5E08" w:rsidRPr="00BD4F08">
        <w:rPr>
          <w:lang w:val="id-ID"/>
        </w:rPr>
        <w:t>lly personalize recommendation system</w:t>
      </w:r>
      <w:r w:rsidRPr="004857F2">
        <w:rPr>
          <w:lang w:val="id-ID"/>
        </w:rPr>
        <w:t>.</w:t>
      </w:r>
      <w:r w:rsidR="008B08D4" w:rsidRPr="00BD4F08">
        <w:rPr>
          <w:lang w:val="id-ID"/>
        </w:rPr>
        <w:t xml:space="preserve"> </w:t>
      </w:r>
      <w:r w:rsidRPr="004857F2">
        <w:rPr>
          <w:lang w:val="id-ID"/>
        </w:rPr>
        <w:t xml:space="preserve">The primary purpose of recommendation systems is to facilitate the task of users by providing them with items </w:t>
      </w:r>
      <w:r w:rsidR="00122C24" w:rsidRPr="00BD4F08">
        <w:rPr>
          <w:lang w:val="id-ID"/>
        </w:rPr>
        <w:t>responding to</w:t>
      </w:r>
      <w:r w:rsidRPr="004857F2">
        <w:rPr>
          <w:lang w:val="id-ID"/>
        </w:rPr>
        <w:t xml:space="preserve"> their needs. The key of personalized recommendation systems is the user preferences. In fact, preferences allow recommendation systems to understand users’ needs and behavior. </w:t>
      </w:r>
      <w:r w:rsidR="008B08D4" w:rsidRPr="00BD4F08">
        <w:rPr>
          <w:lang w:val="id-ID"/>
        </w:rPr>
        <w:t>T</w:t>
      </w:r>
      <w:r w:rsidRPr="004857F2">
        <w:rPr>
          <w:lang w:val="id-ID"/>
        </w:rPr>
        <w:t>hey are</w:t>
      </w:r>
      <w:r w:rsidR="008B08D4" w:rsidRPr="00BD4F08">
        <w:rPr>
          <w:lang w:val="id-ID"/>
        </w:rPr>
        <w:t xml:space="preserve"> mainly</w:t>
      </w:r>
      <w:r w:rsidRPr="004857F2">
        <w:rPr>
          <w:lang w:val="id-ID"/>
        </w:rPr>
        <w:t xml:space="preserve"> based on users'</w:t>
      </w:r>
      <w:r w:rsidR="00B81AA0" w:rsidRPr="00BD4F08">
        <w:rPr>
          <w:lang w:val="id-ID"/>
        </w:rPr>
        <w:t xml:space="preserve"> history</w:t>
      </w:r>
      <w:r w:rsidRPr="004857F2">
        <w:rPr>
          <w:lang w:val="id-ID"/>
        </w:rPr>
        <w:t xml:space="preserve">  (ratings, clicks, etc.)</w:t>
      </w:r>
      <w:r w:rsidR="008B08D4" w:rsidRPr="00BD4F08">
        <w:rPr>
          <w:lang w:val="id-ID"/>
        </w:rPr>
        <w:t>;</w:t>
      </w:r>
      <w:r w:rsidRPr="004857F2">
        <w:rPr>
          <w:lang w:val="id-ID"/>
        </w:rPr>
        <w:t xml:space="preserve"> these interactions</w:t>
      </w:r>
      <w:r w:rsidR="008B08D4" w:rsidRPr="00BD4F08">
        <w:rPr>
          <w:lang w:val="id-ID"/>
        </w:rPr>
        <w:t xml:space="preserve"> </w:t>
      </w:r>
      <w:r w:rsidRPr="004857F2">
        <w:rPr>
          <w:lang w:val="id-ID"/>
        </w:rPr>
        <w:t xml:space="preserve">are divided into two categories: implicit feedback data (e.g., clicks, purchases) and explicit feedback data (e.g., ratings, votes). Explicit feedback data are more widely used in the research fields of </w:t>
      </w:r>
      <w:r w:rsidR="00587425">
        <w:rPr>
          <w:lang w:val="id-ID"/>
        </w:rPr>
        <w:t>recommendation</w:t>
      </w:r>
      <w:r w:rsidR="00587425" w:rsidRPr="00587425">
        <w:t xml:space="preserve"> </w:t>
      </w:r>
      <w:r w:rsidRPr="004857F2">
        <w:rPr>
          <w:lang w:val="id-ID"/>
        </w:rPr>
        <w:t>system</w:t>
      </w:r>
      <w:r w:rsidR="008F0A41">
        <w:rPr>
          <w:lang w:val="id-ID"/>
        </w:rPr>
        <w:fldChar w:fldCharType="begin" w:fldLock="1"/>
      </w:r>
      <w:r w:rsidR="008F0A41">
        <w:rPr>
          <w:lang w:val="id-ID"/>
        </w:rPr>
        <w:instrText>ADDIN CSL_CITATION {"citationItems":[{"id":"ITEM-1","itemData":{"DOI":"10.1109/TKDE.2005.99","ISBN":"1066100802","ISSN":"10414347","PMID":"1423975","abstract":" This paper presents an overview of the field of recommender systems and describes the current generation of recommendation methods that are usually classified into the following three main categories: content-based, collaborative, and hybrid recommendation approaches. This paper also describes various limitations of current recommendation methods and discusses possible extensions that can improve recommendation capabilities and make recommender systems applicable to an even broader range of applications. These extensions include, among others, an improvement of understanding of users and items, incorporation of the contextual information into the recommendation process, support for multicriteria ratings, and a provision of more flexible and less intrusive types of recommendations.","author":[{"dropping-particle":"","family":"Adomavicius","given":"Gediminas","non-dropping-particle":"","parse-names":false,"suffix":""},{"dropping-particle":"","family":"Tuzhilin","given":"Alexander","non-dropping-particle":"","parse-names":false,"suffix":""}],"container-title":"IEEE Transactions on Knowledge and Data Engineering","id":"ITEM-1","issue":"6","issued":{"date-parts":[["2005"]]},"page":"734-749","title":"Toward the next generation of recommender systems: A survey of the state-of-the-art and possible extensions","type":"article-journal","volume":"17"},"uris":["http://www.mendeley.com/documents/?uuid=77390b9a-72b1-4856-8416-3254aecd7b36"]}],"mendeley":{"formattedCitation":"[2]","plainTextFormattedCitation":"[2]","previouslyFormattedCitation":"[2]"},"properties":{"noteIndex":0},"schema":"https://github.com/citation-style-language/schema/raw/master/csl-citation.json"}</w:instrText>
      </w:r>
      <w:r w:rsidR="008F0A41">
        <w:rPr>
          <w:lang w:val="id-ID"/>
        </w:rPr>
        <w:fldChar w:fldCharType="separate"/>
      </w:r>
      <w:r w:rsidR="008F0A41" w:rsidRPr="008F0A41">
        <w:rPr>
          <w:noProof/>
          <w:lang w:val="id-ID"/>
        </w:rPr>
        <w:t>[2]</w:t>
      </w:r>
      <w:r w:rsidR="008F0A41">
        <w:rPr>
          <w:lang w:val="id-ID"/>
        </w:rPr>
        <w:fldChar w:fldCharType="end"/>
      </w:r>
      <w:r w:rsidR="008F0A41">
        <w:rPr>
          <w:lang w:val="id-ID"/>
        </w:rPr>
        <w:fldChar w:fldCharType="begin" w:fldLock="1"/>
      </w:r>
      <w:r w:rsidR="008F0A41">
        <w:rPr>
          <w:lang w:val="id-ID"/>
        </w:rPr>
        <w:instrText>ADDIN CSL_CITATION {"citationItems":[{"id":"ITEM-1","itemData":{"DOI":"10.1145/2365952.2365972","ISBN":"9781450312707","abstract":"Two avors of the recommendation problem are the explicit and the implicit feedback settings. In the explicit feedback case, users rate items and the user item preference relationship can be modelled on the basis of the ratings. In the harder but more common implicit feedback case, the system has to infer user preferences from indirect information: presence or absence of events, such as a user viewed an item. One approach for handling implicit feedback is to minimize a ranking objective function instead of the conventional prediction mean squared error. The naive minimization of a ranking objective function is typically expensive. This difficulty is usually overcome by a trade-off: sacrificing the accuracy to some extent for computational efficiency by sampling the objective function. In this paper, we present a computationally effective approach for the direct minimization of a ranking objective function, without sampling. We demonstrate by experiments on the Y!Music and Netix data sets that the proposed method outperforms other implicit feedback recommenders in many cases in terms of the ErrorRate, ARP and Recall evaluation metrics. Copyright © 2012 by the Association for Computing Machinery, Inc. (ACM).","author":[{"dropping-particle":"","family":"Takács","given":"Gábor","non-dropping-particle":"","parse-names":false,"suffix":""},{"dropping-particle":"","family":"Tikk","given":"Domonkos","non-dropping-particle":"","parse-names":false,"suffix":""}],"container-title":"RecSys'12 - Proceedings of the 6th ACM Conference on Recommender Systems","id":"ITEM-1","issued":{"date-parts":[["2012"]]},"page":"83-90","title":"Alternating least squares for personalized ranking","type":"article-journal"},"uris":["http://www.mendeley.com/documents/?uuid=44fb9bb0-0d20-4df1-9c4a-81d84ce614a4"]}],"mendeley":{"formattedCitation":"[3]","plainTextFormattedCitation":"[3]","previouslyFormattedCitation":"[3]"},"properties":{"noteIndex":0},"schema":"https://github.com/citation-style-language/schema/raw/master/csl-citation.json"}</w:instrText>
      </w:r>
      <w:r w:rsidR="008F0A41">
        <w:rPr>
          <w:lang w:val="id-ID"/>
        </w:rPr>
        <w:fldChar w:fldCharType="separate"/>
      </w:r>
      <w:r w:rsidR="008F0A41" w:rsidRPr="008F0A41">
        <w:rPr>
          <w:noProof/>
          <w:lang w:val="id-ID"/>
        </w:rPr>
        <w:t>[3]</w:t>
      </w:r>
      <w:r w:rsidR="008F0A41">
        <w:rPr>
          <w:lang w:val="id-ID"/>
        </w:rPr>
        <w:fldChar w:fldCharType="end"/>
      </w:r>
      <w:r w:rsidRPr="004857F2">
        <w:rPr>
          <w:lang w:val="id-ID"/>
        </w:rPr>
        <w:t xml:space="preserve">. </w:t>
      </w:r>
    </w:p>
    <w:p w14:paraId="5A60D184" w14:textId="1F9DDDC3" w:rsidR="004857F2" w:rsidRPr="004857F2" w:rsidRDefault="004857F2" w:rsidP="008F0A41">
      <w:pPr>
        <w:ind w:firstLine="720"/>
        <w:jc w:val="both"/>
        <w:rPr>
          <w:lang w:val="id-ID"/>
        </w:rPr>
      </w:pPr>
      <w:r w:rsidRPr="004857F2">
        <w:rPr>
          <w:lang w:val="id-ID"/>
        </w:rPr>
        <w:t xml:space="preserve">With the </w:t>
      </w:r>
      <w:r w:rsidR="008B08D4" w:rsidRPr="002A1FA9">
        <w:rPr>
          <w:lang w:val="id-ID"/>
        </w:rPr>
        <w:t>intensifying</w:t>
      </w:r>
      <w:r w:rsidRPr="004857F2">
        <w:rPr>
          <w:lang w:val="id-ID"/>
        </w:rPr>
        <w:t xml:space="preserve"> problem of information overload, recommendation systems have become indispensable </w:t>
      </w:r>
      <w:r w:rsidR="00BC3478" w:rsidRPr="002A1FA9">
        <w:rPr>
          <w:lang w:val="id-ID"/>
        </w:rPr>
        <w:t>for</w:t>
      </w:r>
      <w:r w:rsidRPr="004857F2">
        <w:rPr>
          <w:lang w:val="id-ID"/>
        </w:rPr>
        <w:t xml:space="preserve"> users </w:t>
      </w:r>
      <w:r w:rsidR="00BC3478" w:rsidRPr="002A1FA9">
        <w:rPr>
          <w:lang w:val="id-ID"/>
        </w:rPr>
        <w:t xml:space="preserve">to </w:t>
      </w:r>
      <w:r w:rsidRPr="004857F2">
        <w:rPr>
          <w:lang w:val="id-ID"/>
        </w:rPr>
        <w:t xml:space="preserve">find accurate information, products, or services they </w:t>
      </w:r>
      <w:r w:rsidR="00BC3478" w:rsidRPr="002A1FA9">
        <w:rPr>
          <w:lang w:val="id-ID"/>
        </w:rPr>
        <w:t>are seeking</w:t>
      </w:r>
      <w:r w:rsidRPr="004857F2">
        <w:rPr>
          <w:lang w:val="id-ID"/>
        </w:rPr>
        <w:t xml:space="preserve">. These systems have the role of filtering incoming information by transmitting relevant flows to the user and blocking those that are </w:t>
      </w:r>
      <w:r w:rsidR="00BC3478">
        <w:t>irrelevant</w:t>
      </w:r>
      <w:r w:rsidRPr="004857F2">
        <w:rPr>
          <w:lang w:val="id-ID"/>
        </w:rPr>
        <w:t xml:space="preserve"> </w:t>
      </w:r>
      <w:r w:rsidR="008F0A41">
        <w:rPr>
          <w:lang w:val="id-ID"/>
        </w:rPr>
        <w:fldChar w:fldCharType="begin" w:fldLock="1"/>
      </w:r>
      <w:r w:rsidR="008F0A41">
        <w:rPr>
          <w:lang w:val="id-ID"/>
        </w:rPr>
        <w:instrText>ADDIN CSL_CITATION {"citationItems":[{"id":"ITEM-1","itemData":{"DOI":"10.1016/j.knosys.2018.04.008","ISSN":"0950-7051","author":[{"dropping-particle":"","family":"Ortega","given":"F","non-dropping-particle":"","parse-names":false,"suffix":""},{"dropping-particle":"","family":"Zhu","given":"B","non-dropping-particle":"","parse-names":false,"suffix":""},{"dropping-particle":"","family":"Bobadilla","given":"J","non-dropping-particle":"","parse-names":false,"suffix":""},{"dropping-particle":"","family":"Hernando","given":"A","non-dropping-particle":"","parse-names":false,"suffix":""}],"container-title":"Knowledge-Based Systems","id":"ITEM-1","issued":{"date-parts":[["2018"]]},"page":"1-6","publisher":"Elsevier B.V.","title":"Knowle dge-Base d Systems CF4J : Collaborative filtering for Java","type":"article-journal","volume":"0"},"uris":["http://www.mendeley.com/documents/?uuid=136f98d0-71d8-40ed-9b9e-467f229ac085"]}],"mendeley":{"formattedCitation":"[4]","plainTextFormattedCitation":"[4]","previouslyFormattedCitation":"[4]"},"properties":{"noteIndex":0},"schema":"https://github.com/citation-style-language/schema/raw/master/csl-citation.json"}</w:instrText>
      </w:r>
      <w:r w:rsidR="008F0A41">
        <w:rPr>
          <w:lang w:val="id-ID"/>
        </w:rPr>
        <w:fldChar w:fldCharType="separate"/>
      </w:r>
      <w:r w:rsidR="008F0A41" w:rsidRPr="008F0A41">
        <w:rPr>
          <w:noProof/>
          <w:lang w:val="id-ID"/>
        </w:rPr>
        <w:t>[4]</w:t>
      </w:r>
      <w:r w:rsidR="008F0A41">
        <w:rPr>
          <w:lang w:val="id-ID"/>
        </w:rPr>
        <w:fldChar w:fldCharType="end"/>
      </w:r>
      <w:r w:rsidRPr="004857F2">
        <w:rPr>
          <w:lang w:val="id-ID"/>
        </w:rPr>
        <w:t>.</w:t>
      </w:r>
    </w:p>
    <w:p w14:paraId="2C487E6A" w14:textId="42C02AA2" w:rsidR="004857F2" w:rsidRPr="004857F2" w:rsidRDefault="002F5A3E" w:rsidP="008F0A41">
      <w:pPr>
        <w:ind w:firstLine="720"/>
        <w:jc w:val="both"/>
        <w:rPr>
          <w:lang w:val="id-ID"/>
        </w:rPr>
      </w:pPr>
      <w:r>
        <w:t xml:space="preserve"> In</w:t>
      </w:r>
      <w:r w:rsidR="004857F2" w:rsidRPr="004857F2">
        <w:rPr>
          <w:lang w:val="id-ID"/>
        </w:rPr>
        <w:t xml:space="preserve"> the last decades, </w:t>
      </w:r>
      <w:r w:rsidR="00781FB3">
        <w:t>in</w:t>
      </w:r>
      <w:r w:rsidR="00B906A1">
        <w:t xml:space="preserve"> the last decades, online industries have intensively used the </w:t>
      </w:r>
      <w:proofErr w:type="spellStart"/>
      <w:r w:rsidR="00B906A1">
        <w:t>recommondations</w:t>
      </w:r>
      <w:proofErr w:type="spellEnd"/>
      <w:r w:rsidR="00B906A1">
        <w:t xml:space="preserve"> </w:t>
      </w:r>
      <w:r w:rsidR="00781FB3">
        <w:t>systems to</w:t>
      </w:r>
      <w:r w:rsidR="004857F2" w:rsidRPr="004857F2">
        <w:rPr>
          <w:lang w:val="id-ID"/>
        </w:rPr>
        <w:t xml:space="preserve"> claim their place in the market and improve their customer relationship management. For </w:t>
      </w:r>
      <w:r w:rsidR="00BC3478">
        <w:t>instance</w:t>
      </w:r>
      <w:r w:rsidR="004857F2" w:rsidRPr="004857F2">
        <w:rPr>
          <w:lang w:val="id-ID"/>
        </w:rPr>
        <w:t xml:space="preserve">, e-commerce systems </w:t>
      </w:r>
      <w:r w:rsidR="00BC3478">
        <w:t>such as</w:t>
      </w:r>
      <w:r w:rsidR="004857F2" w:rsidRPr="004857F2">
        <w:rPr>
          <w:lang w:val="id-ID"/>
        </w:rPr>
        <w:t xml:space="preserve"> Amazon </w:t>
      </w:r>
      <w:r w:rsidR="008F0A41">
        <w:rPr>
          <w:lang w:val="id-ID"/>
        </w:rPr>
        <w:fldChar w:fldCharType="begin" w:fldLock="1"/>
      </w:r>
      <w:r w:rsidR="008F0A41">
        <w:rPr>
          <w:lang w:val="id-ID"/>
        </w:rPr>
        <w:instrText>ADDIN CSL_CITATION {"citationItems":[{"id":"ITEM-1","itemData":{"DOI":"10.1109/MIC.2003.1167344","ISBN":"1089-7801","ISSN":"10897801","PMID":"2008039234","abstract":"Recommendation algorithms are best known for their use on e-commerce Web sites, where they use input about a customer's interests to generate a list of recommended items. Many applications use only the items that customers purchase and explicitly rate to represent their interests, but they can also use other attributes, including items viewed, demographic data, subject interests, and favorite artists. At Amazon.com, we use recommendation algorithms to personalize the online store for each customer. The store radically changes based on customer interests, showing programming titles to a software engineer and baby toys to a new mother. There are three common approaches to solving the recommendation problem: traditional collaborative filtering, cluster models, and search-based methods. Here, we compare these methods with our algorithm, which we call item-to-item collaborative filtering. Unlike traditional collaborative filtering, our algorithm's online computation scales independently of the number of customers and number of items in the product catalog. Our algorithm produces recommendations in real-time, scales to massive data sets, and generates high quality recommendations.","author":[{"dropping-particle":"","family":"Linden","given":"Greg","non-dropping-particle":"","parse-names":false,"suffix":""},{"dropping-particle":"","family":"Smith","given":"Brent","non-dropping-particle":"","parse-names":false,"suffix":""},{"dropping-particle":"","family":"York","given":"Jeremy","non-dropping-particle":"","parse-names":false,"suffix":""}],"container-title":"IEEE Internet Computing","id":"ITEM-1","issue":"1","issued":{"date-parts":[["2003"]]},"page":"76-80","title":"Amazon.com recommendations: Item-to-item collaborative filtering","type":"article-journal","volume":"7"},"uris":["http://www.mendeley.com/documents/?uuid=6d14af7f-4fed-4504-9048-cad4b670060e"]}],"mendeley":{"formattedCitation":"[5]","plainTextFormattedCitation":"[5]","previouslyFormattedCitation":"[5]"},"properties":{"noteIndex":0},"schema":"https://github.com/citation-style-language/schema/raw/master/csl-citation.json"}</w:instrText>
      </w:r>
      <w:r w:rsidR="008F0A41">
        <w:rPr>
          <w:lang w:val="id-ID"/>
        </w:rPr>
        <w:fldChar w:fldCharType="separate"/>
      </w:r>
      <w:r w:rsidR="008F0A41" w:rsidRPr="008F0A41">
        <w:rPr>
          <w:noProof/>
          <w:lang w:val="id-ID"/>
        </w:rPr>
        <w:t>[5]</w:t>
      </w:r>
      <w:r w:rsidR="008F0A41">
        <w:rPr>
          <w:lang w:val="id-ID"/>
        </w:rPr>
        <w:fldChar w:fldCharType="end"/>
      </w:r>
      <w:r w:rsidR="004857F2" w:rsidRPr="004857F2">
        <w:rPr>
          <w:lang w:val="id-ID"/>
        </w:rPr>
        <w:t xml:space="preserve">, </w:t>
      </w:r>
      <w:r w:rsidR="00424BD2">
        <w:t xml:space="preserve">travelling </w:t>
      </w:r>
      <w:r w:rsidR="00905761">
        <w:t>system</w:t>
      </w:r>
      <w:r w:rsidR="00424BD2">
        <w:t xml:space="preserve">s such as </w:t>
      </w:r>
      <w:proofErr w:type="spellStart"/>
      <w:r w:rsidR="00424BD2" w:rsidRPr="00424BD2">
        <w:t>TravelJoy</w:t>
      </w:r>
      <w:proofErr w:type="spellEnd"/>
      <w:r w:rsidR="00905761" w:rsidRPr="004857F2">
        <w:rPr>
          <w:lang w:val="id-ID"/>
        </w:rPr>
        <w:t xml:space="preserve"> </w:t>
      </w:r>
      <w:r w:rsidR="00424BD2">
        <w:rPr>
          <w:lang w:val="id-ID"/>
        </w:rPr>
        <w:fldChar w:fldCharType="begin" w:fldLock="1"/>
      </w:r>
      <w:r w:rsidR="00424BD2">
        <w:rPr>
          <w:lang w:val="id-ID"/>
        </w:rPr>
        <w:instrText>ADDIN CSL_CITATION {"citationItems":[{"id":"ITEM-1","itemData":{"DOI":"10.11591/ijeecs.v16.i2.pp1042-1049","ISSN":"25024760","abstract":"This paper presents the Brute Force algorithm implementation for TravelJoy Travelling Recommendation System. Due to overwhelmed information in the internet, travelers faced difficulties in finding and comparing which places in Melaka that worth to visit. Melaka is a well-known place as one of the most popular tourist spots in Malaysia, famous with historical places. All the mentioned problems were time-consuming and required lots of efforts for manual comparison between places and planning the trip itinerary. An efficient application system is needed to assist travelers in planning their trip itinerary by providing details of interesting place in Melaka, budget estimating and recommendation of sequence places which to visit. The TravelJoy application applied Traveling Salesman Problem (TSP) concept using Brute Force algorithm in determining the least time duration for the selected places and adapting Expected Time Arrival (ETA). It was found through Brute Force algorithm adaptation; the recommendation system is reliable based on the functional and reliability testing with t-test result of 0.00067, indicates the system is accepted.","author":[{"dropping-particle":"","family":"Samah","given":"K. A.F.A.","non-dropping-particle":"","parse-names":false,"suffix":""},{"dropping-particle":"","family":"Sabri","given":"N.","non-dropping-particle":"","parse-names":false,"suffix":""},{"dropping-particle":"","family":"Hamzah","given":"R.","non-dropping-particle":"","parse-names":false,"suffix":""},{"dropping-particle":"","family":"Roslan","given":"R.","non-dropping-particle":"","parse-names":false,"suffix":""},{"dropping-particle":"","family":"Mangshor","given":"N. A.","non-dropping-particle":"","parse-names":false,"suffix":""},{"dropping-particle":"","family":"Asri","given":"A. A.M.","non-dropping-particle":"","parse-names":false,"suffix":""}],"container-title":"Indonesian Journal of Electrical Engineering and Computer Science","id":"ITEM-1","issue":"2","issued":{"date-parts":[["2019"]]},"page":"1042-1049","title":"Brute force algorithm implementation for traveljoy travelling recommendation system","type":"article-journal","volume":"16"},"uris":["http://www.mendeley.com/documents/?uuid=62d5ec82-eb38-4e3c-b9b8-1d9983f9c2d0"]}],"mendeley":{"formattedCitation":"[6]","plainTextFormattedCitation":"[6]","previouslyFormattedCitation":"[6]"},"properties":{"noteIndex":0},"schema":"https://github.com/citation-style-language/schema/raw/master/csl-citation.json"}</w:instrText>
      </w:r>
      <w:r w:rsidR="00424BD2">
        <w:rPr>
          <w:lang w:val="id-ID"/>
        </w:rPr>
        <w:fldChar w:fldCharType="separate"/>
      </w:r>
      <w:r w:rsidR="00424BD2" w:rsidRPr="00424BD2">
        <w:rPr>
          <w:noProof/>
          <w:lang w:val="id-ID"/>
        </w:rPr>
        <w:t>[6]</w:t>
      </w:r>
      <w:r w:rsidR="00424BD2">
        <w:rPr>
          <w:lang w:val="id-ID"/>
        </w:rPr>
        <w:fldChar w:fldCharType="end"/>
      </w:r>
      <w:r w:rsidR="00905761" w:rsidRPr="00424BD2">
        <w:t xml:space="preserve">, </w:t>
      </w:r>
      <w:r w:rsidR="004857F2" w:rsidRPr="004857F2">
        <w:rPr>
          <w:lang w:val="id-ID"/>
        </w:rPr>
        <w:t>movie</w:t>
      </w:r>
      <w:r w:rsidR="00BC3478">
        <w:t>-streaming platforms such</w:t>
      </w:r>
      <w:r w:rsidR="004857F2" w:rsidRPr="004857F2">
        <w:rPr>
          <w:lang w:val="id-ID"/>
        </w:rPr>
        <w:t xml:space="preserve"> as Netflix </w:t>
      </w:r>
      <w:r w:rsidR="008F0A41">
        <w:rPr>
          <w:lang w:val="id-ID"/>
        </w:rPr>
        <w:fldChar w:fldCharType="begin" w:fldLock="1"/>
      </w:r>
      <w:r w:rsidR="00424BD2">
        <w:rPr>
          <w:lang w:val="id-ID"/>
        </w:rPr>
        <w:instrText>ADDIN CSL_CITATION {"citationItems":[{"id":"ITEM-1","itemData":{"DOI":"10.1145/2843948","ISBN":"2158-656X","ISSN":"2158656X","PMID":"1423975","author":[{"dropping-particle":"","family":"Gomez-uribe","given":"Carlos A","non-dropping-particle":"","parse-names":false,"suffix":""},{"dropping-particle":"","family":"Hunt","given":"Neil","non-dropping-particle":"","parse-names":false,"suffix":""}],"id":"ITEM-1","issue":"4","issued":{"date-parts":[["2015"]]},"title":"The Netﬂix Recommender System_Algorithms, Business Value.pdf","type":"article-journal","volume":"6"},"uris":["http://www.mendeley.com/documents/?uuid=08633e5e-3d0a-42f7-b4ee-5b9c5a4b89a0"]}],"mendeley":{"formattedCitation":"[7]","plainTextFormattedCitation":"[7]","previouslyFormattedCitation":"[7]"},"properties":{"noteIndex":0},"schema":"https://github.com/citation-style-language/schema/raw/master/csl-citation.json"}</w:instrText>
      </w:r>
      <w:r w:rsidR="008F0A41">
        <w:rPr>
          <w:lang w:val="id-ID"/>
        </w:rPr>
        <w:fldChar w:fldCharType="separate"/>
      </w:r>
      <w:r w:rsidR="00424BD2" w:rsidRPr="00424BD2">
        <w:rPr>
          <w:noProof/>
          <w:lang w:val="id-ID"/>
        </w:rPr>
        <w:t>[7]</w:t>
      </w:r>
      <w:r w:rsidR="008F0A41">
        <w:rPr>
          <w:lang w:val="id-ID"/>
        </w:rPr>
        <w:fldChar w:fldCharType="end"/>
      </w:r>
      <w:r w:rsidR="00BC3478">
        <w:t>,</w:t>
      </w:r>
      <w:r w:rsidR="004857F2" w:rsidRPr="004857F2">
        <w:rPr>
          <w:lang w:val="id-ID"/>
        </w:rPr>
        <w:t xml:space="preserve"> and Music </w:t>
      </w:r>
      <w:r w:rsidR="00BC3478">
        <w:t>applications</w:t>
      </w:r>
      <w:r w:rsidR="009D3754">
        <w:fldChar w:fldCharType="begin" w:fldLock="1"/>
      </w:r>
      <w:r w:rsidR="00424BD2">
        <w:instrText>ADDIN CSL_CITATION {"citationItems":[{"id":"ITEM-1","itemData":{"DOI":"10.11591/ijeecs.v16.i1.pp275-282","ISSN":"25024760","abstract":"In developing a music recommendation system, there are several factors that can contribute to the inefficiency in music selection. One of the problems persists during the music listening is that common music playing application lacks the ability to acquire context of the user. Another problem that common music recommendation system fails to address the emotional impact of the recommended song. To address this gap, this paper presents a music recommendation system based on fuzzy inference engine that considers user activities and emotion as part of the recommendation parameters. The system includes building a smart music recommendation system that has user profiling capabilities to recommend correct songs based on the user’s preferences, mood and time. Findings of the this paper have shown that Heartbeats’s fuzzy inference engine has successfully achieved its aim, which is to improve users’ music listening experience by giving suitable song recommendation based on user context situation.","author":[{"dropping-particle":"","family":"Kasinathan","given":"Vinothini","non-dropping-particle":"","parse-names":false,"suffix":""},{"dropping-particle":"","family":"Mustapha","given":"Aida","non-dropping-particle":"","parse-names":false,"suffix":""},{"dropping-particle":"","family":"Tong","given":"Tan Sau","non-dropping-particle":"","parse-names":false,"suffix":""},{"dropping-particle":"","family":"Rani","given":"Mohamad Firdaus Che Abdul","non-dropping-particle":"","parse-names":false,"suffix":""},{"dropping-particle":"","family":"Rahman","given":"Nor Azlina Abd","non-dropping-particle":"","parse-names":false,"suffix":""}],"container-title":"Indonesian Journal of Electrical Engineering and Computer Science","id":"ITEM-1","issue":"1","issued":{"date-parts":[["2019"]]},"page":"275-282","title":"Heartbeats: Music recommendation system with fuzzy inference engine","type":"article-journal","volume":"16"},"uris":["http://www.mendeley.com/documents/?uuid=5b4e09d9-4121-4dca-acd7-7dea6af42e14"]}],"mendeley":{"formattedCitation":"[8]","plainTextFormattedCitation":"[8]","previouslyFormattedCitation":"[8]"},"properties":{"noteIndex":0},"schema":"https://github.com/citation-style-language/schema/raw/master/csl-citation.json"}</w:instrText>
      </w:r>
      <w:r w:rsidR="009D3754">
        <w:fldChar w:fldCharType="separate"/>
      </w:r>
      <w:r w:rsidR="00424BD2" w:rsidRPr="00424BD2">
        <w:rPr>
          <w:noProof/>
        </w:rPr>
        <w:t>[8]</w:t>
      </w:r>
      <w:r w:rsidR="009D3754">
        <w:fldChar w:fldCharType="end"/>
      </w:r>
      <w:r w:rsidR="004857F2" w:rsidRPr="004857F2">
        <w:rPr>
          <w:lang w:val="id-ID"/>
        </w:rPr>
        <w:t xml:space="preserve"> </w:t>
      </w:r>
      <w:r w:rsidR="008F0A41">
        <w:rPr>
          <w:lang w:val="id-ID"/>
        </w:rPr>
        <w:fldChar w:fldCharType="begin" w:fldLock="1"/>
      </w:r>
      <w:r w:rsidR="00424BD2">
        <w:rPr>
          <w:lang w:val="id-ID"/>
        </w:rPr>
        <w:instrText>ADDIN CSL_CITATION {"citationItems":[{"id":"ITEM-1","itemData":{"abstract":"Music consumption is biased towards a few popular artists. For instance, in 2007 only 1% of all digital tracks accounted for 80% of all sales. Similarly, 1,000 albums accounted for 50% of all album sales, and 80% of all albums sold were purchased less than 100 times. There is a need to assist people to filter, discover, personalise and recommend from the huge amount of music content available along the Long Tail. Current music recommendation algorithms try to accurately predict what people demand to listen to. However, quite often these algorithms tend to recommend popular -or well-known to the user- music, decreasing the effectiveness of the recommendations. These approaches focus on improving the accuracy of the recommendations. That is, try to make accurate predictions about what a user could listen to, or buy next, independently of how useful to the user could be the provided recommendations. In this Thesis we stress the importance of the user's perceived quality of the recommendations. We model the Long Tail curve of artist popularity to predict -potentially- interesting and unknown music, hidden in the tail of the popularity curve. Effective recommendation systems should promote novel and relevant material (non-obvious recommendations), taken primarily from the tail of a popularity distribution. The main contributions of this Thesis are: (i) a novel network-based approach for recommender systems, based on the analysis of the item (or user) similarity graph, and the popularity of the items, (ii) a user-centric evaluation that measures the user's relevance and novelty of the recommendations, and (iii) two prototype systems that implement the ideas derived from the theoretical work. Our findings have significant implications for recommender systems that assist users to explore the Long Tail, digging for content they might like.","author":[{"dropping-particle":"","family":"Celma","given":"Oscar","non-dropping-particle":"","parse-names":false,"suffix":""}],"container-title":"Citeulikeorg","id":"ITEM-1","issued":{"date-parts":[["2008"]]},"page":"252","title":"Music recommendation and discovery in the long tail","type":"article-journal"},"uris":["http://www.mendeley.com/documents/?uuid=4ee999d8-185c-461e-81d8-0f0f22e91d93"]}],"mendeley":{"formattedCitation":"[9]","plainTextFormattedCitation":"[9]","previouslyFormattedCitation":"[9]"},"properties":{"noteIndex":0},"schema":"https://github.com/citation-style-language/schema/raw/master/csl-citation.json"}</w:instrText>
      </w:r>
      <w:r w:rsidR="008F0A41">
        <w:rPr>
          <w:lang w:val="id-ID"/>
        </w:rPr>
        <w:fldChar w:fldCharType="separate"/>
      </w:r>
      <w:r w:rsidR="00424BD2" w:rsidRPr="00424BD2">
        <w:rPr>
          <w:noProof/>
          <w:lang w:val="id-ID"/>
        </w:rPr>
        <w:t>[9]</w:t>
      </w:r>
      <w:r w:rsidR="008F0A41">
        <w:rPr>
          <w:lang w:val="id-ID"/>
        </w:rPr>
        <w:fldChar w:fldCharType="end"/>
      </w:r>
      <w:r w:rsidR="008F0A41">
        <w:rPr>
          <w:lang w:val="id-ID"/>
        </w:rPr>
        <w:fldChar w:fldCharType="begin" w:fldLock="1"/>
      </w:r>
      <w:r w:rsidR="00424BD2">
        <w:rPr>
          <w:lang w:val="id-ID"/>
        </w:rPr>
        <w:instrText>ADDIN CSL_CITATION {"citationItems":[{"id":"ITEM-1","itemData":{"DOI":"10.1007/s00799-004-0100-1","ISSN":"14325012","abstract":"Widespread use of the Internet has resulted in digital libraries that are increasingly used by diverse communities of users for diverse purposes and in which sharing and collaboration have become important social elements. As such libraries become commonplace, as their contents and services become more varied, and as their patrons become more experienced with computer technology, users will expect more sophisticated services from these libraries. A simple search function, normally an integral part of any digital library, increasingly leads to user frustration as user needs become more complex and as the volume of managed information increases. Proactive digital libraries, where the library evolves from being passive and untailored, are seen as offering great potential for addressing and overcoming these issues and include techniques such as personalisation and recommender systems. In this paper, following on from the DELOS/NSF Working Group on Personalisation and Recommender Systems for Digital Libraries, which met and reported during 2003, we present some background material on the scope of personalisation and recommender systems in digital libraries. We then outline the working groups vision for the evolution of digital libraries and the role that personalisation and recommender systems will play, and we present a series of research challenges and specific recommendations and research priorities for the field.","author":[{"dropping-particle":"","family":"Callan","given":"Jamie","non-dropping-particle":"","parse-names":false,"suffix":""},{"dropping-particle":"","family":"Smeaton","given":"Alan","non-dropping-particle":"","parse-names":false,"suffix":""},{"dropping-particle":"","family":"Beaulieu","given":"Micheline","non-dropping-particle":"","parse-names":false,"suffix":""},{"dropping-particle":"","family":"Borlund","given":"Pia","non-dropping-particle":"","parse-names":false,"suffix":""},{"dropping-particle":"","family":"Brusilovsky","given":"Peter","non-dropping-particle":"","parse-names":false,"suffix":""},{"dropping-particle":"","family":"Chalmers","given":"Matthew","non-dropping-particle":"","parse-names":false,"suffix":""},{"dropping-particle":"","family":"Lynch","given":"Clifford","non-dropping-particle":"","parse-names":false,"suffix":""},{"dropping-particle":"","family":"Riedl","given":"John","non-dropping-particle":"","parse-names":false,"suffix":""},{"dropping-particle":"","family":"Smyth","given":"Barry","non-dropping-particle":"","parse-names":false,"suffix":""},{"dropping-particle":"","family":"Straccia","given":"Umberto","non-dropping-particle":"","parse-names":false,"suffix":""},{"dropping-particle":"","family":"Toms","given":"Elaine","non-dropping-particle":"","parse-names":false,"suffix":""}],"container-title":"Library","id":"ITEM-1","issue":"May","issued":{"date-parts":[["2003"]]},"page":"299-308","title":"Personalisation and Recommender Systems in Digital Libraries Joint NSF-EU DELOS Working Group Report","type":"article-journal","volume":"5"},"uris":["http://www.mendeley.com/documents/?uuid=0cd0f8fc-ab9e-4994-b0dd-e795d85ef981"]}],"mendeley":{"formattedCitation":"[10]","plainTextFormattedCitation":"[10]","previouslyFormattedCitation":"[10]"},"properties":{"noteIndex":0},"schema":"https://github.com/citation-style-language/schema/raw/master/csl-citation.json"}</w:instrText>
      </w:r>
      <w:r w:rsidR="008F0A41">
        <w:rPr>
          <w:lang w:val="id-ID"/>
        </w:rPr>
        <w:fldChar w:fldCharType="separate"/>
      </w:r>
      <w:r w:rsidR="00424BD2" w:rsidRPr="00424BD2">
        <w:rPr>
          <w:noProof/>
          <w:lang w:val="id-ID"/>
        </w:rPr>
        <w:t>[10]</w:t>
      </w:r>
      <w:r w:rsidR="008F0A41">
        <w:rPr>
          <w:lang w:val="id-ID"/>
        </w:rPr>
        <w:fldChar w:fldCharType="end"/>
      </w:r>
      <w:r w:rsidR="004857F2" w:rsidRPr="004857F2">
        <w:rPr>
          <w:lang w:val="id-ID"/>
        </w:rPr>
        <w:t xml:space="preserve"> have</w:t>
      </w:r>
      <w:r w:rsidR="00BC3478">
        <w:t xml:space="preserve"> achieved</w:t>
      </w:r>
      <w:r w:rsidR="004857F2" w:rsidRPr="004857F2">
        <w:rPr>
          <w:lang w:val="id-ID"/>
        </w:rPr>
        <w:t xml:space="preserve"> great success</w:t>
      </w:r>
      <w:r w:rsidR="00BC3478">
        <w:t xml:space="preserve"> </w:t>
      </w:r>
      <w:r w:rsidR="004C67AB" w:rsidRPr="00D33A41">
        <w:t xml:space="preserve">by </w:t>
      </w:r>
      <w:r w:rsidR="004857F2" w:rsidRPr="004857F2">
        <w:rPr>
          <w:lang w:val="id-ID"/>
        </w:rPr>
        <w:t>mak</w:t>
      </w:r>
      <w:proofErr w:type="spellStart"/>
      <w:r w:rsidR="004C67AB" w:rsidRPr="00D33A41">
        <w:t>ing</w:t>
      </w:r>
      <w:proofErr w:type="spellEnd"/>
      <w:r w:rsidR="004857F2" w:rsidRPr="004857F2">
        <w:rPr>
          <w:lang w:val="id-ID"/>
        </w:rPr>
        <w:t xml:space="preserve"> </w:t>
      </w:r>
      <w:r w:rsidR="00BC3478">
        <w:t xml:space="preserve">entertainment </w:t>
      </w:r>
      <w:r w:rsidR="00BC3478">
        <w:lastRenderedPageBreak/>
        <w:t xml:space="preserve">and </w:t>
      </w:r>
      <w:r w:rsidR="004857F2" w:rsidRPr="004857F2">
        <w:rPr>
          <w:lang w:val="id-ID"/>
        </w:rPr>
        <w:t xml:space="preserve">shopping </w:t>
      </w:r>
      <w:r w:rsidR="00BC3478">
        <w:t xml:space="preserve">easily </w:t>
      </w:r>
      <w:proofErr w:type="spellStart"/>
      <w:r w:rsidR="00BC3478">
        <w:t>acce</w:t>
      </w:r>
      <w:proofErr w:type="spellEnd"/>
      <w:r w:rsidR="004857F2" w:rsidRPr="004857F2">
        <w:rPr>
          <w:lang w:val="id-ID"/>
        </w:rPr>
        <w:t>ssible</w:t>
      </w:r>
      <w:r w:rsidR="00504A28" w:rsidRPr="00885BD4">
        <w:rPr>
          <w:lang w:val="en-GB"/>
        </w:rPr>
        <w:t xml:space="preserve"> </w:t>
      </w:r>
      <w:r w:rsidR="004C67AB">
        <w:t>and</w:t>
      </w:r>
      <w:r w:rsidR="00BC3478">
        <w:t xml:space="preserve"> providing</w:t>
      </w:r>
      <w:r w:rsidR="004857F2" w:rsidRPr="004857F2">
        <w:rPr>
          <w:lang w:val="id-ID"/>
        </w:rPr>
        <w:t xml:space="preserve"> an amazing experience</w:t>
      </w:r>
      <w:r w:rsidR="00BC3478">
        <w:t xml:space="preserve"> to users</w:t>
      </w:r>
      <w:r w:rsidR="004857F2" w:rsidRPr="004857F2">
        <w:rPr>
          <w:lang w:val="id-ID"/>
        </w:rPr>
        <w:t xml:space="preserve"> especially </w:t>
      </w:r>
      <w:r w:rsidR="00BC3478">
        <w:t>during</w:t>
      </w:r>
      <w:r w:rsidR="004857F2" w:rsidRPr="004857F2">
        <w:rPr>
          <w:lang w:val="id-ID"/>
        </w:rPr>
        <w:t xml:space="preserve"> the </w:t>
      </w:r>
      <w:r w:rsidR="00BC3478">
        <w:t>C</w:t>
      </w:r>
      <w:r w:rsidR="004857F2" w:rsidRPr="004857F2">
        <w:rPr>
          <w:lang w:val="id-ID"/>
        </w:rPr>
        <w:t>ovid-19 pandemic.</w:t>
      </w:r>
    </w:p>
    <w:p w14:paraId="7F52FC54" w14:textId="7DB7CA87" w:rsidR="004857F2" w:rsidRPr="004857F2" w:rsidRDefault="004857F2" w:rsidP="006C275F">
      <w:pPr>
        <w:ind w:firstLine="720"/>
        <w:jc w:val="both"/>
        <w:rPr>
          <w:lang w:val="id-ID"/>
        </w:rPr>
      </w:pPr>
      <w:r w:rsidRPr="004857F2">
        <w:rPr>
          <w:lang w:val="id-ID"/>
        </w:rPr>
        <w:t xml:space="preserve">Many recommendation system approaches have been proposed and developed in order to meet the growing needs </w:t>
      </w:r>
      <w:r w:rsidR="00BC3478">
        <w:t xml:space="preserve">of users </w:t>
      </w:r>
      <w:r w:rsidRPr="004857F2">
        <w:rPr>
          <w:lang w:val="id-ID"/>
        </w:rPr>
        <w:t>and to overcome the encountered problems in the recommendation process.</w:t>
      </w:r>
      <w:r w:rsidR="00BC3478">
        <w:t xml:space="preserve"> </w:t>
      </w:r>
      <w:r w:rsidRPr="004857F2">
        <w:rPr>
          <w:lang w:val="id-ID"/>
        </w:rPr>
        <w:t xml:space="preserve">According to </w:t>
      </w:r>
      <w:r w:rsidR="006C275F">
        <w:rPr>
          <w:lang w:val="id-ID"/>
        </w:rPr>
        <w:fldChar w:fldCharType="begin" w:fldLock="1"/>
      </w:r>
      <w:r w:rsidR="006C275F">
        <w:rPr>
          <w:lang w:val="id-ID"/>
        </w:rPr>
        <w:instrText>ADDIN CSL_CITATION {"citationItems":[{"id":"ITEM-1","itemData":{"DOI":"10.1109/TKDE.2005.99","ISBN":"1066100802","ISSN":"10414347","PMID":"1423975","abstract":" This paper presents an overview of the field of recommender systems and describes the current generation of recommendation methods that are usually classified into the following three main categories: content-based, collaborative, and hybrid recommendation approaches. This paper also describes various limitations of current recommendation methods and discusses possible extensions that can improve recommendation capabilities and make recommender systems applicable to an even broader range of applications. These extensions include, among others, an improvement of understanding of users and items, incorporation of the contextual information into the recommendation process, support for multicriteria ratings, and a provision of more flexible and less intrusive types of recommendations.","author":[{"dropping-particle":"","family":"Adomavicius","given":"Gediminas","non-dropping-particle":"","parse-names":false,"suffix":""},{"dropping-particle":"","family":"Tuzhilin","given":"Alexander","non-dropping-particle":"","parse-names":false,"suffix":""}],"container-title":"IEEE Transactions on Knowledge and Data Engineering","id":"ITEM-1","issue":"6","issued":{"date-parts":[["2005"]]},"page":"734-749","title":"Toward the next generation of recommender systems: A survey of the state-of-the-art and possible extensions","type":"article-journal","volume":"17"},"uris":["http://www.mendeley.com/documents/?uuid=77390b9a-72b1-4856-8416-3254aecd7b36"]}],"mendeley":{"formattedCitation":"[2]","plainTextFormattedCitation":"[2]","previouslyFormattedCitation":"[2]"},"properties":{"noteIndex":0},"schema":"https://github.com/citation-style-language/schema/raw/master/csl-citation.json"}</w:instrText>
      </w:r>
      <w:r w:rsidR="006C275F">
        <w:rPr>
          <w:lang w:val="id-ID"/>
        </w:rPr>
        <w:fldChar w:fldCharType="separate"/>
      </w:r>
      <w:r w:rsidR="006C275F" w:rsidRPr="006C275F">
        <w:rPr>
          <w:noProof/>
          <w:lang w:val="id-ID"/>
        </w:rPr>
        <w:t>[2]</w:t>
      </w:r>
      <w:r w:rsidR="006C275F">
        <w:rPr>
          <w:lang w:val="id-ID"/>
        </w:rPr>
        <w:fldChar w:fldCharType="end"/>
      </w:r>
      <w:r w:rsidRPr="004857F2">
        <w:rPr>
          <w:lang w:val="id-ID"/>
        </w:rPr>
        <w:t>, three main types of recommendation systems have been proposed in the literature</w:t>
      </w:r>
      <w:r w:rsidR="00467544">
        <w:rPr>
          <w:lang w:val="id-ID"/>
        </w:rPr>
        <w:t> </w:t>
      </w:r>
      <w:r w:rsidR="00467544" w:rsidRPr="00504A28">
        <w:t>:</w:t>
      </w:r>
      <w:r w:rsidRPr="004857F2">
        <w:rPr>
          <w:lang w:val="id-ID"/>
        </w:rPr>
        <w:t xml:space="preserve">Collaborative Filtering (CF) </w:t>
      </w:r>
      <w:r w:rsidR="006C275F">
        <w:rPr>
          <w:lang w:val="id-ID"/>
        </w:rPr>
        <w:fldChar w:fldCharType="begin" w:fldLock="1"/>
      </w:r>
      <w:r w:rsidR="00424BD2">
        <w:rPr>
          <w:lang w:val="id-ID"/>
        </w:rPr>
        <w:instrText>ADDIN CSL_CITATION {"citationItems":[{"id":"ITEM-1","itemData":{"DOI":"10.1109/IT4OD.2016.7479277","ISBN":"9781467376891","abstract":"© 2016 IEEE.Collaborative filtering is considered as the most popular approach for generating recommendations. It provides various techniques which rely on similar users (or items) to compute recommendations. In order to solve many problems such as sparsity, scalability and shilling attacks, there has been a great interest to expert-based collaborative methods. However, selecting reliable experts is still under study. In this work, we investigate the effect of incorporating the social weight of experts in the selection phase. We present a variant definition of an expert which takes into account its centrality weight in the social graph. Second we propose our collaborative filtering algorithm based on experts using an adjusted similarity measure. Finally, experiments show that our approach provides better performance than the other tested methods.","author":[{"dropping-particle":"","family":"Madani El Alami","given":"Yasser","non-dropping-particle":"El","parse-names":false,"suffix":""},{"dropping-particle":"","family":"Nfaoui","given":"El Habib","non-dropping-particle":"","parse-names":false,"suffix":""},{"dropping-particle":"El","family":"Beqqali","given":"Omar","non-dropping-particle":"","parse-names":false,"suffix":""}],"container-title":"2016 International Conference on Information Technology for Organizations Development, IT4OD 2016","id":"ITEM-1","issued":{"date-parts":[["2016"]]},"page":"1-7","title":"A novel collaborative filtering approach based on social network experts","type":"article-journal"},"uris":["http://www.mendeley.com/documents/?uuid=b5555cdd-9ba0-4202-8daf-8e67583816e4"]}],"mendeley":{"formattedCitation":"[11]","plainTextFormattedCitation":"[11]","previouslyFormattedCitation":"[11]"},"properties":{"noteIndex":0},"schema":"https://github.com/citation-style-language/schema/raw/master/csl-citation.json"}</w:instrText>
      </w:r>
      <w:r w:rsidR="006C275F">
        <w:rPr>
          <w:lang w:val="id-ID"/>
        </w:rPr>
        <w:fldChar w:fldCharType="separate"/>
      </w:r>
      <w:r w:rsidR="00424BD2" w:rsidRPr="00424BD2">
        <w:rPr>
          <w:noProof/>
          <w:lang w:val="id-ID"/>
        </w:rPr>
        <w:t>[11]</w:t>
      </w:r>
      <w:r w:rsidR="006C275F">
        <w:rPr>
          <w:lang w:val="id-ID"/>
        </w:rPr>
        <w:fldChar w:fldCharType="end"/>
      </w:r>
      <w:r w:rsidRPr="004857F2">
        <w:rPr>
          <w:lang w:val="id-ID"/>
        </w:rPr>
        <w:t xml:space="preserve">, recommendation systems based on the content </w:t>
      </w:r>
      <w:r w:rsidR="006C275F">
        <w:rPr>
          <w:lang w:val="id-ID"/>
        </w:rPr>
        <w:fldChar w:fldCharType="begin" w:fldLock="1"/>
      </w:r>
      <w:r w:rsidR="00424BD2">
        <w:rPr>
          <w:lang w:val="id-ID"/>
        </w:rPr>
        <w:instrText>ADDIN CSL_CITATION {"citationItems":[{"id":"ITEM-1","itemData":{"DOI":"10.1016/j.conbuildmat.2018.03.149","ISSN":"09500618","abstract":"The impact behaviour of flax fibre reinforced polymer (FFRP) strengthened coconut fibre reinforced concrete (CFRC) slabs was investigated through experimental and theoretical studies. Plain concrete, CFRC and FFRP-CFRC slabs were built and tested under impact loadings. Impact results showed FFRP-CFRC specimens had better performance in aspects of energy absorption and keeping the integrity of the concrete, comparing with PC and CFRC specimens. Another impact test was carried out for finding the more effective wrapping configuration between three different wrapping designs of the FFRP strengthened CFRC slab, and their parameters, i.e. impact force history, strain history of FFRP, deflection history, energy absorption and damage pattern were discussed to evaluate the impact resistance. After the experimental study, theoretical analysis method was used to predict the maximum impact force as well as the maximum deflection, the results of which showed good agreement with the experimental results.","author":[{"dropping-particle":"","family":"Pazzani","given":"Michael J.","non-dropping-particle":"","parse-names":false,"suffix":""},{"dropping-particle":"","family":"Billsus","given":"Daniel","non-dropping-particle":"","parse-names":false,"suffix":""}],"container-title":"Construction and Building Materials","id":"ITEM-1","issued":{"date-parts":[["2007"]]},"page":"546-557","title":"Content-Based Recommendation Systems","type":"article-journal","volume":"171"},"uris":["http://www.mendeley.com/documents/?uuid=42295c9c-9427-4b52-b116-c66cc2ad08df"]}],"mendeley":{"formattedCitation":"[12]","plainTextFormattedCitation":"[12]","previouslyFormattedCitation":"[12]"},"properties":{"noteIndex":0},"schema":"https://github.com/citation-style-language/schema/raw/master/csl-citation.json"}</w:instrText>
      </w:r>
      <w:r w:rsidR="006C275F">
        <w:rPr>
          <w:lang w:val="id-ID"/>
        </w:rPr>
        <w:fldChar w:fldCharType="separate"/>
      </w:r>
      <w:r w:rsidR="00424BD2" w:rsidRPr="00424BD2">
        <w:rPr>
          <w:noProof/>
          <w:lang w:val="id-ID"/>
        </w:rPr>
        <w:t>[12]</w:t>
      </w:r>
      <w:r w:rsidR="006C275F">
        <w:rPr>
          <w:lang w:val="id-ID"/>
        </w:rPr>
        <w:fldChar w:fldCharType="end"/>
      </w:r>
      <w:r w:rsidR="00BC3478">
        <w:t>,</w:t>
      </w:r>
      <w:r w:rsidRPr="004857F2">
        <w:rPr>
          <w:lang w:val="id-ID"/>
        </w:rPr>
        <w:t xml:space="preserve"> and hybrid recommendation systems </w:t>
      </w:r>
      <w:r w:rsidR="006C275F">
        <w:rPr>
          <w:lang w:val="id-ID"/>
        </w:rPr>
        <w:fldChar w:fldCharType="begin" w:fldLock="1"/>
      </w:r>
      <w:r w:rsidR="00424BD2">
        <w:rPr>
          <w:lang w:val="id-ID"/>
        </w:rPr>
        <w:instrText>ADDIN CSL_CITATION {"citationItems":[{"id":"ITEM-1","itemData":{"DOI":"10.1023/A:1021240730564]","ISBN":"978-3-540-72078-2","ISSN":"09241868","PMID":"12211685","abstract":"Recommender systems represent user preferences for the purpose of suggesting items to purchase or examine. They have become fundamental applications in electronic commerce and information access; providing suggestions that effectively prune large information spaces so that users are directed toward those items that best meet their needs and preferences. A variety of techniques have been proposed for performing recommendation; including content-based; collaborative; knowledge-based and other techniques. To improve performance; these methods have sometimes been combined in hybrid recommenders. This paper surveys the landscape of actual and possible hybrid recommenders; and introduces a novel hybrid; EntreeC; a system that combines knowledge-based recommendation and collaborative filtering to recommend restaurants. Further; we show that semantic ratings obtained from the knowledge-based part of the system enhance the effectiveness of collaborative filtering.","author":[{"dropping-particle":"","family":"Burke","given":"Robin","non-dropping-particle":"","parse-names":false,"suffix":""}],"container-title":"User Modeling and UserAdapted Interaction","id":"ITEM-1","issue":"4","issued":{"date-parts":[["2002"]]},"page":"331-370","title":"Hybrid Recommender Systems : Survey and","type":"article-journal","volume":"12"},"uris":["http://www.mendeley.com/documents/?uuid=31864e0b-dfe3-458b-943d-82409a19597a"]}],"mendeley":{"formattedCitation":"[13]","plainTextFormattedCitation":"[13]","previouslyFormattedCitation":"[13]"},"properties":{"noteIndex":0},"schema":"https://github.com/citation-style-language/schema/raw/master/csl-citation.json"}</w:instrText>
      </w:r>
      <w:r w:rsidR="006C275F">
        <w:rPr>
          <w:lang w:val="id-ID"/>
        </w:rPr>
        <w:fldChar w:fldCharType="separate"/>
      </w:r>
      <w:r w:rsidR="00424BD2" w:rsidRPr="00424BD2">
        <w:rPr>
          <w:noProof/>
          <w:lang w:val="id-ID"/>
        </w:rPr>
        <w:t>[13]</w:t>
      </w:r>
      <w:r w:rsidR="006C275F">
        <w:rPr>
          <w:lang w:val="id-ID"/>
        </w:rPr>
        <w:fldChar w:fldCharType="end"/>
      </w:r>
      <w:r w:rsidR="006C275F">
        <w:rPr>
          <w:lang w:val="id-ID"/>
        </w:rPr>
        <w:fldChar w:fldCharType="begin" w:fldLock="1"/>
      </w:r>
      <w:r w:rsidR="00424BD2">
        <w:rPr>
          <w:lang w:val="id-ID"/>
        </w:rPr>
        <w:instrText>ADDIN CSL_CITATION {"citationItems":[{"id":"ITEM-1","itemData":{"DOI":"10.1109/ISACV.2015.7105543","ISBN":"9781479975112","abstract":"'Collaborative filtering' (CF) methods provide a good solution for recommendation systems. Neighborhood formation is considered as the main phase in memory approaches. Unfortunately, this phase encounters many problems such as sparsity and scalability, especially for huge datasets which consists of a large number of users and items. This paper presents a new hybrid approach for collaborative filtering. It is based on two heuristic approaches for neighborhood selection. The first of which is based on selecting users who rated the same items as the active user called 'intersection neighborhood', while the second one builds the neighborhood using all users who rated one item at least as the active user called 'union neighborhood'. In addition, we employ matrix factorization technique to learn the latent characteristics of the selected neighborhood (users or items) in order to quickly predict good quality of the unknown ratings. Finally, experiments show that the proposed approaches give more predictions accuracy than the traditional collaborative filtering.","author":[{"dropping-particle":"","family":"Madani El Alami","given":"Yasser","non-dropping-particle":"El","parse-names":false,"suffix":""},{"dropping-particle":"","family":"Nfaoui","given":"El Habib","non-dropping-particle":"","parse-names":false,"suffix":""},{"dropping-particle":"","family":"Beqqali","given":"Omar","non-dropping-particle":"El","parse-names":false,"suffix":""}],"container-title":"2015 Intelligent Systems and Computer Vision, ISCV 2015","id":"ITEM-1","issued":{"date-parts":[["2015"]]},"title":"Toward an effective hybrid collaborative filtering: A new approach based on matrix factorization and heuristic-based neighborhood","type":"article-journal"},"uris":["http://www.mendeley.com/documents/?uuid=ec55929d-294d-4401-95a5-e98523be2628"]}],"mendeley":{"formattedCitation":"[14]","plainTextFormattedCitation":"[14]","previouslyFormattedCitation":"[14]"},"properties":{"noteIndex":0},"schema":"https://github.com/citation-style-language/schema/raw/master/csl-citation.json"}</w:instrText>
      </w:r>
      <w:r w:rsidR="006C275F">
        <w:rPr>
          <w:lang w:val="id-ID"/>
        </w:rPr>
        <w:fldChar w:fldCharType="separate"/>
      </w:r>
      <w:r w:rsidR="00424BD2" w:rsidRPr="00424BD2">
        <w:rPr>
          <w:noProof/>
          <w:lang w:val="id-ID"/>
        </w:rPr>
        <w:t>[14]</w:t>
      </w:r>
      <w:r w:rsidR="006C275F">
        <w:rPr>
          <w:lang w:val="id-ID"/>
        </w:rPr>
        <w:fldChar w:fldCharType="end"/>
      </w:r>
      <w:r w:rsidRPr="004857F2">
        <w:rPr>
          <w:lang w:val="id-ID"/>
        </w:rPr>
        <w:t>.</w:t>
      </w:r>
    </w:p>
    <w:p w14:paraId="2DA70D24" w14:textId="71DC717A" w:rsidR="004857F2" w:rsidRPr="004857F2" w:rsidRDefault="00467544" w:rsidP="006C275F">
      <w:pPr>
        <w:ind w:firstLine="720"/>
        <w:jc w:val="both"/>
        <w:rPr>
          <w:lang w:val="id-ID"/>
        </w:rPr>
      </w:pPr>
      <w:r w:rsidRPr="00885BD4">
        <w:rPr>
          <w:lang w:val="id-ID"/>
        </w:rPr>
        <w:t xml:space="preserve">CF </w:t>
      </w:r>
      <w:r w:rsidR="004857F2" w:rsidRPr="004857F2">
        <w:rPr>
          <w:lang w:val="id-ID"/>
        </w:rPr>
        <w:t>recognizes commonalities between users or between items on the basis of relevance indications</w:t>
      </w:r>
      <w:r w:rsidR="00BC3478" w:rsidRPr="00885BD4">
        <w:rPr>
          <w:lang w:val="id-ID"/>
        </w:rPr>
        <w:t xml:space="preserve"> </w:t>
      </w:r>
      <w:r w:rsidR="006C275F">
        <w:fldChar w:fldCharType="begin" w:fldLock="1"/>
      </w:r>
      <w:r w:rsidR="00424BD2">
        <w:rPr>
          <w:lang w:val="id-ID"/>
        </w:rPr>
        <w:instrText>ADDIN CSL_CITATION {"citationItems":[{"id":"ITEM-1","itemData":{"DOI":"10.1145/1864708.1864753","ISBN":"9781450304429","abstract":"Collaborative recommendation algorithms are typically evaluated on a static matrix of user rating data. However, when users experience a recommender system, it is dynamic, constantly evolving as new items and new users arrive. The dynamic properties of collaborative recommendation have become important as prediction algorithms based on the interactions of rating histories have been proposed, and as researchers seek to understand problems of robustness and maintenance in rating databases. This paper proposes a new evaluation method for the dynamic aspects of collaborative algorithms, the \"temporal leave-one-out\" approach, which can provide insight into both user-specific and system-level evolution of recommendation behavior. As a case study, the methodology is applied to the Influence Limiter algorithm [12], showing that its robustness to attack comes at a high accuracy cost. Copyright 2010 ACM.","author":[{"dropping-particle":"","family":"Burke","given":"Robin","non-dropping-particle":"","parse-names":false,"suffix":""}],"container-title":"RecSys'10 - Proceedings of the 4th ACM Conference on Recommender Systems","id":"ITEM-1","issued":{"date-parts":[["2010"]]},"page":"225-228","title":"Evaluating the dynamic properties of recommendation algorithms","type":"article-journal"},"uris":["http://www.mendeley.com/documents/?uuid=c8930ac2-8106-4ad4-b42f-58730fddba43"]}],"mendeley":{"formattedCitation":"[15]","plainTextFormattedCitation":"[15]","previouslyFormattedCitation":"[15]"},"properties":{"noteIndex":0},"schema":"https://github.com/citation-style-language/schema/raw/master/csl-citation.json"}</w:instrText>
      </w:r>
      <w:r w:rsidR="006C275F">
        <w:fldChar w:fldCharType="separate"/>
      </w:r>
      <w:r w:rsidR="00424BD2" w:rsidRPr="00424BD2">
        <w:rPr>
          <w:noProof/>
          <w:lang w:val="id-ID"/>
        </w:rPr>
        <w:t>[15]</w:t>
      </w:r>
      <w:r w:rsidR="006C275F">
        <w:fldChar w:fldCharType="end"/>
      </w:r>
      <w:r w:rsidR="004857F2" w:rsidRPr="004857F2">
        <w:rPr>
          <w:lang w:val="id-ID"/>
        </w:rPr>
        <w:t xml:space="preserve">. A content-based  </w:t>
      </w:r>
      <w:r w:rsidR="00587425">
        <w:rPr>
          <w:lang w:val="id-ID"/>
        </w:rPr>
        <w:t>recommendation</w:t>
      </w:r>
      <w:r w:rsidR="004857F2" w:rsidRPr="004857F2">
        <w:rPr>
          <w:lang w:val="id-ID"/>
        </w:rPr>
        <w:t xml:space="preserve"> system  suggests  those  items that </w:t>
      </w:r>
      <w:r w:rsidR="0009008C">
        <w:t>have</w:t>
      </w:r>
      <w:r w:rsidR="004857F2" w:rsidRPr="004857F2">
        <w:rPr>
          <w:lang w:val="id-ID"/>
        </w:rPr>
        <w:t xml:space="preserve"> similar  features to  items that the user has liked </w:t>
      </w:r>
      <w:r w:rsidR="0009008C">
        <w:t>before</w:t>
      </w:r>
      <w:r w:rsidR="004857F2" w:rsidRPr="004857F2">
        <w:rPr>
          <w:lang w:val="id-ID"/>
        </w:rPr>
        <w:t xml:space="preserve"> </w:t>
      </w:r>
      <w:r w:rsidR="006C275F">
        <w:rPr>
          <w:lang w:val="id-ID"/>
        </w:rPr>
        <w:fldChar w:fldCharType="begin" w:fldLock="1"/>
      </w:r>
      <w:r w:rsidR="006C275F">
        <w:rPr>
          <w:lang w:val="id-ID"/>
        </w:rPr>
        <w:instrText>ADDIN CSL_CITATION {"citationItems":[{"id":"ITEM-1","itemData":{"DOI":"10.1145/2365952.2365972","ISBN":"9781450312707","abstract":"Two avors of the recommendation problem are the explicit and the implicit feedback settings. In the explicit feedback case, users rate items and the user item preference relationship can be modelled on the basis of the ratings. In the harder but more common implicit feedback case, the system has to infer user preferences from indirect information: presence or absence of events, such as a user viewed an item. One approach for handling implicit feedback is to minimize a ranking objective function instead of the conventional prediction mean squared error. The naive minimization of a ranking objective function is typically expensive. This difficulty is usually overcome by a trade-off: sacrificing the accuracy to some extent for computational efficiency by sampling the objective function. In this paper, we present a computationally effective approach for the direct minimization of a ranking objective function, without sampling. We demonstrate by experiments on the Y!Music and Netix data sets that the proposed method outperforms other implicit feedback recommenders in many cases in terms of the ErrorRate, ARP and Recall evaluation metrics. Copyright © 2012 by the Association for Computing Machinery, Inc. (ACM).","author":[{"dropping-particle":"","family":"Takács","given":"Gábor","non-dropping-particle":"","parse-names":false,"suffix":""},{"dropping-particle":"","family":"Tikk","given":"Domonkos","non-dropping-particle":"","parse-names":false,"suffix":""}],"container-title":"RecSys'12 - Proceedings of the 6th ACM Conference on Recommender Systems","id":"ITEM-1","issued":{"date-parts":[["2012"]]},"page":"83-90","title":"Alternating least squares for personalized ranking","type":"article-journal"},"uris":["http://www.mendeley.com/documents/?uuid=44fb9bb0-0d20-4df1-9c4a-81d84ce614a4"]}],"mendeley":{"formattedCitation":"[3]","plainTextFormattedCitation":"[3]","previouslyFormattedCitation":"[3]"},"properties":{"noteIndex":0},"schema":"https://github.com/citation-style-language/schema/raw/master/csl-citation.json"}</w:instrText>
      </w:r>
      <w:r w:rsidR="006C275F">
        <w:rPr>
          <w:lang w:val="id-ID"/>
        </w:rPr>
        <w:fldChar w:fldCharType="separate"/>
      </w:r>
      <w:r w:rsidR="006C275F" w:rsidRPr="006C275F">
        <w:rPr>
          <w:noProof/>
          <w:lang w:val="id-ID"/>
        </w:rPr>
        <w:t>[3]</w:t>
      </w:r>
      <w:r w:rsidR="006C275F">
        <w:rPr>
          <w:lang w:val="id-ID"/>
        </w:rPr>
        <w:fldChar w:fldCharType="end"/>
      </w:r>
      <w:r w:rsidR="004857F2" w:rsidRPr="004857F2">
        <w:rPr>
          <w:lang w:val="id-ID"/>
        </w:rPr>
        <w:t xml:space="preserve">. A typical  content-based </w:t>
      </w:r>
      <w:r w:rsidR="00587425">
        <w:rPr>
          <w:lang w:val="id-ID"/>
        </w:rPr>
        <w:t>recommendation</w:t>
      </w:r>
      <w:r w:rsidR="00587425" w:rsidRPr="00587425">
        <w:t xml:space="preserve"> </w:t>
      </w:r>
      <w:r w:rsidR="004857F2" w:rsidRPr="004857F2">
        <w:rPr>
          <w:lang w:val="id-ID"/>
        </w:rPr>
        <w:t xml:space="preserve">first creates user profile using user feedback and ratings about items. A hybrid </w:t>
      </w:r>
      <w:r w:rsidR="00587425">
        <w:rPr>
          <w:lang w:val="id-ID"/>
        </w:rPr>
        <w:t>recommendation</w:t>
      </w:r>
      <w:r w:rsidR="00587425" w:rsidRPr="00587425">
        <w:t xml:space="preserve"> </w:t>
      </w:r>
      <w:r w:rsidR="004857F2" w:rsidRPr="004857F2">
        <w:rPr>
          <w:lang w:val="id-ID"/>
        </w:rPr>
        <w:t xml:space="preserve">system combines multiple </w:t>
      </w:r>
      <w:r w:rsidR="00B906A1" w:rsidRPr="00885BD4">
        <w:t xml:space="preserve">approaches </w:t>
      </w:r>
      <w:r w:rsidR="00B906A1" w:rsidRPr="004857F2">
        <w:rPr>
          <w:lang w:val="id-ID"/>
        </w:rPr>
        <w:t xml:space="preserve"> </w:t>
      </w:r>
      <w:r w:rsidR="004857F2" w:rsidRPr="004857F2">
        <w:rPr>
          <w:lang w:val="id-ID"/>
        </w:rPr>
        <w:t xml:space="preserve">together to achieve some synergy between them </w:t>
      </w:r>
      <w:r w:rsidR="006C275F">
        <w:rPr>
          <w:lang w:val="id-ID"/>
        </w:rPr>
        <w:fldChar w:fldCharType="begin" w:fldLock="1"/>
      </w:r>
      <w:r w:rsidR="00424BD2">
        <w:rPr>
          <w:lang w:val="id-ID"/>
        </w:rPr>
        <w:instrText>ADDIN CSL_CITATION {"citationItems":[{"id":"ITEM-1","itemData":{"DOI":"10.13140/RG.2.2.26177.61286","abstract":"Shortlisting candidates and screening resumes are long time-consuming tasks for the company, especially when 80 percent to 90 percent of the resumes received for a role are unqualified. We have designed and proposed an hybrid personalized recommender system called skillake for job seeking and online recruiting websites adapted to the cold start problem using a clustering predictive algorithms. Keywords: Text mining, Recommender systems, Clustering, Cold-start problem, Unsupervised learning.","author":[{"dropping-particle":"","family":"Ngoupeyou Tondji","given":"Lionel","non-dropping-particle":"","parse-names":false,"suffix":""}],"id":"ITEM-1","issue":"February","issued":{"date-parts":[["2018"]]},"title":"Web Recommender System for Job Seeking and Recruiting","type":"article-journal"},"uris":["http://www.mendeley.com/documents/?uuid=ecfceb23-4e1d-4580-b63b-4e4784a8b140"]}],"mendeley":{"formattedCitation":"[16]","plainTextFormattedCitation":"[16]","previouslyFormattedCitation":"[16]"},"properties":{"noteIndex":0},"schema":"https://github.com/citation-style-language/schema/raw/master/csl-citation.json"}</w:instrText>
      </w:r>
      <w:r w:rsidR="006C275F">
        <w:rPr>
          <w:lang w:val="id-ID"/>
        </w:rPr>
        <w:fldChar w:fldCharType="separate"/>
      </w:r>
      <w:r w:rsidR="00424BD2" w:rsidRPr="00424BD2">
        <w:rPr>
          <w:noProof/>
          <w:lang w:val="id-ID"/>
        </w:rPr>
        <w:t>[16]</w:t>
      </w:r>
      <w:r w:rsidR="006C275F">
        <w:rPr>
          <w:lang w:val="id-ID"/>
        </w:rPr>
        <w:fldChar w:fldCharType="end"/>
      </w:r>
      <w:r w:rsidR="004857F2" w:rsidRPr="004857F2">
        <w:rPr>
          <w:lang w:val="id-ID"/>
        </w:rPr>
        <w:t>.</w:t>
      </w:r>
    </w:p>
    <w:p w14:paraId="7CAFE3D5" w14:textId="30FA4C28" w:rsidR="004857F2" w:rsidRPr="004857F2" w:rsidRDefault="004857F2" w:rsidP="00BB3BD7">
      <w:pPr>
        <w:ind w:firstLine="720"/>
        <w:jc w:val="both"/>
        <w:rPr>
          <w:lang w:val="id-ID"/>
        </w:rPr>
      </w:pPr>
      <w:r w:rsidRPr="004857F2">
        <w:rPr>
          <w:lang w:val="id-ID"/>
        </w:rPr>
        <w:t xml:space="preserve">CF approach </w:t>
      </w:r>
      <w:r w:rsidR="004B6261" w:rsidRPr="00D33A41">
        <w:t xml:space="preserve"> is</w:t>
      </w:r>
      <w:r w:rsidRPr="004857F2">
        <w:rPr>
          <w:lang w:val="id-ID"/>
        </w:rPr>
        <w:t xml:space="preserve"> the most used approach in </w:t>
      </w:r>
      <w:r w:rsidR="00B906A1" w:rsidRPr="00885BD4">
        <w:t>recommendation</w:t>
      </w:r>
      <w:r w:rsidR="00B906A1" w:rsidRPr="004857F2">
        <w:rPr>
          <w:lang w:val="id-ID"/>
        </w:rPr>
        <w:t xml:space="preserve"> </w:t>
      </w:r>
      <w:r w:rsidRPr="004857F2">
        <w:rPr>
          <w:lang w:val="id-ID"/>
        </w:rPr>
        <w:t xml:space="preserve">systems </w:t>
      </w:r>
      <w:r w:rsidR="0009008C">
        <w:t>due to</w:t>
      </w:r>
      <w:r w:rsidRPr="004857F2">
        <w:rPr>
          <w:lang w:val="id-ID"/>
        </w:rPr>
        <w:t xml:space="preserve"> their efficiency and simplicity </w:t>
      </w:r>
      <w:r w:rsidR="006C275F">
        <w:rPr>
          <w:lang w:val="id-ID"/>
        </w:rPr>
        <w:fldChar w:fldCharType="begin" w:fldLock="1"/>
      </w:r>
      <w:r w:rsidR="00424BD2">
        <w:rPr>
          <w:lang w:val="id-ID"/>
        </w:rPr>
        <w:instrText>ADDIN CSL_CITATION {"citationItems":[{"id":"ITEM-1","itemData":{"DOI":"10.1561/1100000009","ISBN":"9783540720782","ISSN":"1551-3955","PMID":"18244404","abstract":"One of the potent personalization technologies powering the adaptive web is collaborative filtering. Collaborative filtering (CF) is the process of filtering or evaluating items through the opinions of other people. CF technology brings together the opinions of large interconnected communities on the web, supporting filtering of substantial quantities of data. In this chapter we introduce the core concepts of collaborative filtering, its primary uses for users of the adaptive web, the theory and practice of CF algorithms, and design decisions regarding rating systems and acquisition of ratings. We also discuss how to evaluate CF systems, and the evolution of rich interaction interfaces. We close the chapter with discussions of the challenges of privacy particular to a CF recommendation service and important open research questions in the field.","author":[{"dropping-particle":"","family":"Ekstrand","given":"Michael D.","non-dropping-particle":"","parse-names":false,"suffix":""}],"container-title":"Foundations and Trends® in Human–Computer Interaction","id":"ITEM-1","issue":"2","issued":{"date-parts":[["2011"]]},"page":"81-173","title":"Collaborative Filtering Recommender Systems","type":"article-journal","volume":"4"},"uris":["http://www.mendeley.com/documents/?uuid=1c0c4f4b-46ed-4fb7-b5d5-124b210394fc"]}],"mendeley":{"formattedCitation":"[17]","plainTextFormattedCitation":"[17]","previouslyFormattedCitation":"[17]"},"properties":{"noteIndex":0},"schema":"https://github.com/citation-style-language/schema/raw/master/csl-citation.json"}</w:instrText>
      </w:r>
      <w:r w:rsidR="006C275F">
        <w:rPr>
          <w:lang w:val="id-ID"/>
        </w:rPr>
        <w:fldChar w:fldCharType="separate"/>
      </w:r>
      <w:r w:rsidR="00424BD2" w:rsidRPr="00424BD2">
        <w:rPr>
          <w:noProof/>
          <w:lang w:val="id-ID"/>
        </w:rPr>
        <w:t>[17]</w:t>
      </w:r>
      <w:r w:rsidR="006C275F">
        <w:rPr>
          <w:lang w:val="id-ID"/>
        </w:rPr>
        <w:fldChar w:fldCharType="end"/>
      </w:r>
      <w:r w:rsidRPr="004857F2">
        <w:rPr>
          <w:lang w:val="id-ID"/>
        </w:rPr>
        <w:t xml:space="preserve">. In this </w:t>
      </w:r>
      <w:r w:rsidR="0009008C">
        <w:t>section</w:t>
      </w:r>
      <w:r w:rsidRPr="004857F2">
        <w:rPr>
          <w:lang w:val="id-ID"/>
        </w:rPr>
        <w:t xml:space="preserve">, we briefly </w:t>
      </w:r>
      <w:r w:rsidR="0009008C">
        <w:t>review</w:t>
      </w:r>
      <w:r w:rsidRPr="004857F2">
        <w:rPr>
          <w:lang w:val="id-ID"/>
        </w:rPr>
        <w:t xml:space="preserve"> the main CF algorithms reported in the literature. These algorithms are based on a simple intuition. They assume that good </w:t>
      </w:r>
      <w:r w:rsidR="00002DB8" w:rsidRPr="00D33A41">
        <w:t xml:space="preserve">recommendations </w:t>
      </w:r>
      <w:r w:rsidRPr="004857F2">
        <w:rPr>
          <w:lang w:val="id-ID"/>
        </w:rPr>
        <w:t xml:space="preserve">can be </w:t>
      </w:r>
      <w:r w:rsidR="001037FC" w:rsidRPr="001037FC">
        <w:t xml:space="preserve"> </w:t>
      </w:r>
      <w:r w:rsidR="001037FC">
        <w:t>d</w:t>
      </w:r>
      <w:r w:rsidR="001037FC" w:rsidRPr="001037FC">
        <w:t>er</w:t>
      </w:r>
      <w:r w:rsidR="001037FC">
        <w:t>i</w:t>
      </w:r>
      <w:r w:rsidR="001037FC" w:rsidRPr="00504A28">
        <w:t>ve</w:t>
      </w:r>
      <w:r w:rsidR="001037FC">
        <w:t>d</w:t>
      </w:r>
      <w:r w:rsidR="001037FC" w:rsidRPr="00504A28">
        <w:t xml:space="preserve"> from</w:t>
      </w:r>
      <w:r w:rsidR="00504A28">
        <w:t xml:space="preserve"> </w:t>
      </w:r>
      <w:r w:rsidRPr="004857F2">
        <w:rPr>
          <w:lang w:val="id-ID"/>
        </w:rPr>
        <w:t xml:space="preserve">users sharing the same </w:t>
      </w:r>
      <w:r w:rsidR="00002DB8" w:rsidRPr="00D33A41">
        <w:t xml:space="preserve"> interests</w:t>
      </w:r>
      <w:r w:rsidRPr="004857F2">
        <w:rPr>
          <w:lang w:val="id-ID"/>
        </w:rPr>
        <w:t xml:space="preserve"> and preferences. These preferences can be expressed in several ways</w:t>
      </w:r>
      <w:r w:rsidR="0009008C">
        <w:t>,</w:t>
      </w:r>
      <w:r w:rsidRPr="004857F2">
        <w:rPr>
          <w:lang w:val="id-ID"/>
        </w:rPr>
        <w:t xml:space="preserve"> either by using ratings based on </w:t>
      </w:r>
      <w:r w:rsidR="0009008C">
        <w:t>users’</w:t>
      </w:r>
      <w:r w:rsidRPr="004857F2">
        <w:rPr>
          <w:lang w:val="id-ID"/>
        </w:rPr>
        <w:t xml:space="preserve"> interests </w:t>
      </w:r>
      <w:r w:rsidR="00BB3BD7">
        <w:rPr>
          <w:lang w:val="id-ID"/>
        </w:rPr>
        <w:fldChar w:fldCharType="begin" w:fldLock="1"/>
      </w:r>
      <w:r w:rsidR="00424BD2">
        <w:rPr>
          <w:lang w:val="id-ID"/>
        </w:rPr>
        <w:instrText>ADDIN CSL_CITATION {"citationItems":[{"id":"ITEM-1","itemData":{"DOI":"10.1145/1869446.1869453","ISBN":"9781450304078","abstract":"Explicit and implicit feedback exhibits different characteristics of users' preferences with both pros and cons. However, a combination of these two types of feedback provides another paradigm for recommender systems (RS). Their combination in a user preference model presents a number of challenges but can also overcome the problems associated with each other. In order to build an effective RS on combination of both types of feedback, we need to have comparative data allowing an understanding of the computation of user preferences. In this paper, we provide an overview of the differentiating characteristics of explicit and implicit feedback using datasets mined from Last.fm, an online music station and recommender service. The datasets consisted of explicit positive feedback (by loving tracks) and implicit feedback which is inherently positive (the number of times a track is played). Rather than relying on just one type of feedback, we present techniques for extracting user preferences from both. In order to compare and contrast the performances of these techniques, we carried out experiments using the Taste recommender system engine and the Last.fm datasets. Our results show that implicit and explicit positive feedback complements each other, with similar performances despite their different characteristics.","author":[{"dropping-particle":"","family":"Jawaheer","given":"Gawesh","non-dropping-particle":"","parse-names":false,"suffix":""},{"dropping-particle":"","family":"Szomszor","given":"Martin","non-dropping-particle":"","parse-names":false,"suffix":""},{"dropping-particle":"","family":"Kostkova","given":"Patty","non-dropping-particle":"","parse-names":false,"suffix":""}],"id":"ITEM-1","issued":{"date-parts":[["2006"]]},"page":"47-51","title":"Comparison of implicit and explicit feedback from an online music recommendation service","type":"article-journal"},"uris":["http://www.mendeley.com/documents/?uuid=20395945-1672-4599-a230-312407ba2af5"]}],"mendeley":{"formattedCitation":"[18]","plainTextFormattedCitation":"[18]","previouslyFormattedCitation":"[18]"},"properties":{"noteIndex":0},"schema":"https://github.com/citation-style-language/schema/raw/master/csl-citation.json"}</w:instrText>
      </w:r>
      <w:r w:rsidR="00BB3BD7">
        <w:rPr>
          <w:lang w:val="id-ID"/>
        </w:rPr>
        <w:fldChar w:fldCharType="separate"/>
      </w:r>
      <w:r w:rsidR="00424BD2" w:rsidRPr="00424BD2">
        <w:rPr>
          <w:noProof/>
          <w:lang w:val="id-ID"/>
        </w:rPr>
        <w:t>[18]</w:t>
      </w:r>
      <w:r w:rsidR="00BB3BD7">
        <w:rPr>
          <w:lang w:val="id-ID"/>
        </w:rPr>
        <w:fldChar w:fldCharType="end"/>
      </w:r>
      <w:r w:rsidRPr="004857F2">
        <w:rPr>
          <w:lang w:val="id-ID"/>
        </w:rPr>
        <w:t>, or by deducing</w:t>
      </w:r>
      <w:r w:rsidR="0009008C">
        <w:t xml:space="preserve"> from</w:t>
      </w:r>
      <w:r w:rsidRPr="004857F2">
        <w:rPr>
          <w:lang w:val="id-ID"/>
        </w:rPr>
        <w:t xml:space="preserve"> user</w:t>
      </w:r>
      <w:r w:rsidR="0009008C">
        <w:t>s’</w:t>
      </w:r>
      <w:r w:rsidRPr="004857F2">
        <w:rPr>
          <w:lang w:val="id-ID"/>
        </w:rPr>
        <w:t xml:space="preserve"> behavior</w:t>
      </w:r>
      <w:r w:rsidR="0009008C">
        <w:t>,</w:t>
      </w:r>
      <w:r w:rsidRPr="004857F2">
        <w:rPr>
          <w:lang w:val="id-ID"/>
        </w:rPr>
        <w:t xml:space="preserve"> tracking</w:t>
      </w:r>
      <w:r w:rsidR="0009008C">
        <w:t xml:space="preserve"> their</w:t>
      </w:r>
      <w:r w:rsidRPr="004857F2">
        <w:rPr>
          <w:lang w:val="id-ID"/>
        </w:rPr>
        <w:t xml:space="preserve"> purchase history and time spent on </w:t>
      </w:r>
      <w:r w:rsidR="0009008C">
        <w:t xml:space="preserve">web </w:t>
      </w:r>
      <w:r w:rsidRPr="004857F2">
        <w:rPr>
          <w:lang w:val="id-ID"/>
        </w:rPr>
        <w:t xml:space="preserve">content, </w:t>
      </w:r>
      <w:r w:rsidR="0009008C">
        <w:t>which is known as</w:t>
      </w:r>
      <w:r w:rsidRPr="004857F2">
        <w:rPr>
          <w:lang w:val="id-ID"/>
        </w:rPr>
        <w:t xml:space="preserve"> implicit return </w:t>
      </w:r>
      <w:r w:rsidR="00BB3BD7">
        <w:rPr>
          <w:lang w:val="id-ID"/>
        </w:rPr>
        <w:fldChar w:fldCharType="begin" w:fldLock="1"/>
      </w:r>
      <w:r w:rsidR="00424BD2">
        <w:rPr>
          <w:lang w:val="id-ID"/>
        </w:rPr>
        <w:instrText>ADDIN CSL_CITATION {"citationItems":[{"id":"ITEM-1","itemData":{"DOI":"10.1109/ICDM.2008.22","ISBN":"978-0-7695-3502-9","ISSN":"15504786","PMID":"71885758","abstract":"A common task of recommender systems is to improve customer experience through personalized recommendations based on prior implicit feedback. These systems passively track different sorts of user behavior, such as purchase history, watching habits and browsing activity, in order to model user preferences. Unlike the much more extensively researched explicit feedback, we do not have any direct input from the users regarding their preferences. In particular, we lack substantial evidence on which products consumer dislike. In this work we identify unique properties of implicit feedback datasets. We propose treating the data as indication of positive and negative preference associated with vastly varying confidence levels. This leads to a factor model which is especially tailored for implicit feedback recommenders. We also suggest a scalable optimization procedure, which scales linearly with the data size. The algorithm is used successfully within a recommender system for television shows. It compares favorably with well tuned implementations of other known methods. In addition, we offer a novel way to give explanations to recommendations given by this factor model.","author":[{"dropping-particle":"","family":"Hu","given":"Yifan","non-dropping-particle":"","parse-names":false,"suffix":""},{"dropping-particle":"","family":"Koren","given":"Yehuda","non-dropping-particle":"","parse-names":false,"suffix":""},{"dropping-particle":"","family":"Volinsky","given":"Chris","non-dropping-particle":"","parse-names":false,"suffix":""}],"container-title":"Gastroenterology","id":"ITEM-1","issued":{"date-parts":[["2008"]]},"page":"S415","title":"Collaborative Filtering for Implicit Feedback Datasets","type":"article-journal","volume":"1)"},"uris":["http://www.mendeley.com/documents/?uuid=3a0c3894-e286-451b-9794-1412dc9084d1"]}],"mendeley":{"formattedCitation":"[19]","plainTextFormattedCitation":"[19]","previouslyFormattedCitation":"[19]"},"properties":{"noteIndex":0},"schema":"https://github.com/citation-style-language/schema/raw/master/csl-citation.json"}</w:instrText>
      </w:r>
      <w:r w:rsidR="00BB3BD7">
        <w:rPr>
          <w:lang w:val="id-ID"/>
        </w:rPr>
        <w:fldChar w:fldCharType="separate"/>
      </w:r>
      <w:r w:rsidR="00424BD2" w:rsidRPr="00424BD2">
        <w:rPr>
          <w:noProof/>
          <w:lang w:val="id-ID"/>
        </w:rPr>
        <w:t>[19]</w:t>
      </w:r>
      <w:r w:rsidR="00BB3BD7">
        <w:rPr>
          <w:lang w:val="id-ID"/>
        </w:rPr>
        <w:fldChar w:fldCharType="end"/>
      </w:r>
      <w:r w:rsidRPr="004857F2">
        <w:rPr>
          <w:lang w:val="id-ID"/>
        </w:rPr>
        <w:t xml:space="preserve">. </w:t>
      </w:r>
      <w:r w:rsidR="00344D9F" w:rsidRPr="00D33A41">
        <w:t xml:space="preserve">They </w:t>
      </w:r>
      <w:r w:rsidRPr="004857F2">
        <w:rPr>
          <w:lang w:val="id-ID"/>
        </w:rPr>
        <w:t xml:space="preserve">can be expressed in the form of a matrix called </w:t>
      </w:r>
      <w:r w:rsidR="00C61B6E" w:rsidRPr="00885BD4">
        <w:t>rating</w:t>
      </w:r>
      <w:r w:rsidR="00C61B6E" w:rsidRPr="004857F2">
        <w:rPr>
          <w:lang w:val="id-ID"/>
        </w:rPr>
        <w:t xml:space="preserve"> </w:t>
      </w:r>
      <w:r w:rsidRPr="004857F2">
        <w:rPr>
          <w:lang w:val="id-ID"/>
        </w:rPr>
        <w:t>matrix</w:t>
      </w:r>
      <w:r w:rsidR="00BB3BD7">
        <w:rPr>
          <w:lang w:val="id-ID"/>
        </w:rPr>
        <w:fldChar w:fldCharType="begin" w:fldLock="1"/>
      </w:r>
      <w:r w:rsidR="00424BD2">
        <w:rPr>
          <w:lang w:val="id-ID"/>
        </w:rPr>
        <w:instrText>ADDIN CSL_CITATION {"citationItems":[{"id":"ITEM-1","itemData":{"DOI":"10.1016/j.knosys.2015.12.018","ISBN":"0950-7051","ISSN":"09507051","abstract":"In this paper we present a novel technique for predicting the tastes of users in recommender systems based on collaborative filtering. Our technique is based on factorizing the rating matrix into two non negative matrices whose components lie within the range [0, 1] with an understandable probabilistic meaning. Thanks to this decomposition we can accurately predict the ratings of users, find out some groups of users with the same tastes, as well as justify and understand the recommendations our technique provides.","author":[{"dropping-particle":"","family":"Hernando","given":"Antonio","non-dropping-particle":"","parse-names":false,"suffix":""},{"dropping-particle":"","family":"Bobadilla","given":"Jesús","non-dropping-particle":"","parse-names":false,"suffix":""},{"dropping-particle":"","family":"Ortega","given":"Fernando","non-dropping-particle":"","parse-names":false,"suffix":""}],"container-title":"Knowledge-Based Systems","id":"ITEM-1","issued":{"date-parts":[["2016"]]},"page":"188-202","title":"A non negative matrix factorization for collaborative filtering recommender systems based on a Bayesian probabilistic model","type":"article-journal","volume":"97"},"uris":["http://www.mendeley.com/documents/?uuid=8c22fdbc-8cca-4545-8c6f-f0f846ae23ff"]}],"mendeley":{"formattedCitation":"[20]","plainTextFormattedCitation":"[20]","previouslyFormattedCitation":"[20]"},"properties":{"noteIndex":0},"schema":"https://github.com/citation-style-language/schema/raw/master/csl-citation.json"}</w:instrText>
      </w:r>
      <w:r w:rsidR="00BB3BD7">
        <w:rPr>
          <w:lang w:val="id-ID"/>
        </w:rPr>
        <w:fldChar w:fldCharType="separate"/>
      </w:r>
      <w:r w:rsidR="00424BD2" w:rsidRPr="00424BD2">
        <w:rPr>
          <w:noProof/>
          <w:lang w:val="id-ID"/>
        </w:rPr>
        <w:t>[20]</w:t>
      </w:r>
      <w:r w:rsidR="00BB3BD7">
        <w:rPr>
          <w:lang w:val="id-ID"/>
        </w:rPr>
        <w:fldChar w:fldCharType="end"/>
      </w:r>
      <w:r w:rsidRPr="004857F2">
        <w:rPr>
          <w:lang w:val="id-ID"/>
        </w:rPr>
        <w:t xml:space="preserve">. This is the basis for creating effective prediction models and user profiles </w:t>
      </w:r>
      <w:r w:rsidR="00BB3BD7">
        <w:rPr>
          <w:lang w:val="id-ID"/>
        </w:rPr>
        <w:fldChar w:fldCharType="begin" w:fldLock="1"/>
      </w:r>
      <w:r w:rsidR="00424BD2">
        <w:rPr>
          <w:lang w:val="id-ID"/>
        </w:rPr>
        <w:instrText>ADDIN CSL_CITATION {"citationItems":[{"id":"ITEM-1","itemData":{"DOI":"10.1016/j.eij.2015.06.005","ISBN":"11108665","ISSN":"11108665","abstract":"On the Internet, where the number of choices is overwhelming, there is need to filter, prioritize and efficiently deliver relevant information in order to alleviate the problem of information overload, which has created a potential problem to many Internet users. Recommender systems solve this problem by searching through large volume of dynamically generated information to provide users with personalized content and services. This paper explores the different characteristics and potentials of different prediction techniques in recommendation systems in order to serve as a compass for research and practice in the field of recommendation systems.","author":[{"dropping-particle":"","family":"Isinkaye","given":"F. O.","non-dropping-particle":"","parse-names":false,"suffix":""},{"dropping-particle":"","family":"Folajimi","given":"Y. O.","non-dropping-particle":"","parse-names":false,"suffix":""},{"dropping-particle":"","family":"Ojokoh","given":"B. A.","non-dropping-particle":"","parse-names":false,"suffix":""}],"container-title":"Egyptian Informatics Journal","id":"ITEM-1","issue":"3","issued":{"date-parts":[["2015"]]},"page":"261-273","publisher":"Ministry of Higher Education and Scientific Research","title":"Recommendation systems: Principles, methods and evaluation","type":"article-journal","volume":"16"},"uris":["http://www.mendeley.com/documents/?uuid=57b8baf1-beb1-4bed-a85d-1ca1fb00547b"]}],"mendeley":{"formattedCitation":"[21]","plainTextFormattedCitation":"[21]","previouslyFormattedCitation":"[21]"},"properties":{"noteIndex":0},"schema":"https://github.com/citation-style-language/schema/raw/master/csl-citation.json"}</w:instrText>
      </w:r>
      <w:r w:rsidR="00BB3BD7">
        <w:rPr>
          <w:lang w:val="id-ID"/>
        </w:rPr>
        <w:fldChar w:fldCharType="separate"/>
      </w:r>
      <w:r w:rsidR="00424BD2" w:rsidRPr="00424BD2">
        <w:rPr>
          <w:noProof/>
          <w:lang w:val="id-ID"/>
        </w:rPr>
        <w:t>[21]</w:t>
      </w:r>
      <w:r w:rsidR="00BB3BD7">
        <w:rPr>
          <w:lang w:val="id-ID"/>
        </w:rPr>
        <w:fldChar w:fldCharType="end"/>
      </w:r>
      <w:r w:rsidRPr="004857F2">
        <w:rPr>
          <w:lang w:val="id-ID"/>
        </w:rPr>
        <w:t xml:space="preserve">. There are two main approaches </w:t>
      </w:r>
      <w:r w:rsidR="0009008C">
        <w:t>to</w:t>
      </w:r>
      <w:r w:rsidRPr="004857F2">
        <w:rPr>
          <w:lang w:val="id-ID"/>
        </w:rPr>
        <w:t xml:space="preserve"> CF: Memory-based and Model-based.</w:t>
      </w:r>
    </w:p>
    <w:p w14:paraId="02C466B5" w14:textId="1D050102" w:rsidR="004857F2" w:rsidRPr="00E60334" w:rsidRDefault="004857F2" w:rsidP="00BB3BD7">
      <w:pPr>
        <w:pStyle w:val="Paragraphedeliste"/>
        <w:numPr>
          <w:ilvl w:val="0"/>
          <w:numId w:val="20"/>
        </w:numPr>
        <w:ind w:left="993" w:hanging="284"/>
        <w:jc w:val="both"/>
        <w:rPr>
          <w:rFonts w:ascii="Times New Roman" w:hAnsi="Times New Roman"/>
          <w:sz w:val="20"/>
          <w:szCs w:val="20"/>
          <w:lang w:val="id-ID" w:eastAsia="en-US"/>
        </w:rPr>
      </w:pPr>
      <w:r w:rsidRPr="00E60334">
        <w:rPr>
          <w:rFonts w:ascii="Times New Roman" w:hAnsi="Times New Roman"/>
          <w:sz w:val="20"/>
          <w:szCs w:val="20"/>
          <w:lang w:val="id-ID" w:eastAsia="en-US"/>
        </w:rPr>
        <w:t xml:space="preserve">Memory-based CF recommendation </w:t>
      </w:r>
      <w:r w:rsidR="00504A28" w:rsidRPr="00D33A41">
        <w:rPr>
          <w:rFonts w:ascii="Times New Roman" w:hAnsi="Times New Roman"/>
          <w:sz w:val="20"/>
          <w:szCs w:val="20"/>
          <w:lang w:eastAsia="en-US"/>
        </w:rPr>
        <w:t>approaches</w:t>
      </w:r>
      <w:r w:rsidR="00504A28" w:rsidRPr="00E60334">
        <w:rPr>
          <w:rFonts w:ascii="Times New Roman" w:hAnsi="Times New Roman"/>
          <w:sz w:val="20"/>
          <w:szCs w:val="20"/>
          <w:lang w:val="id-ID" w:eastAsia="en-US"/>
        </w:rPr>
        <w:t xml:space="preserve"> </w:t>
      </w:r>
      <w:r w:rsidRPr="00E60334">
        <w:rPr>
          <w:rFonts w:ascii="Times New Roman" w:hAnsi="Times New Roman"/>
          <w:sz w:val="20"/>
          <w:szCs w:val="20"/>
          <w:lang w:val="id-ID" w:eastAsia="en-US"/>
        </w:rPr>
        <w:t>directly exploit users’ preferences</w:t>
      </w:r>
      <w:r w:rsidR="0009008C">
        <w:rPr>
          <w:rFonts w:ascii="Times New Roman" w:hAnsi="Times New Roman"/>
          <w:sz w:val="20"/>
          <w:szCs w:val="20"/>
          <w:lang w:val="en-US" w:eastAsia="en-US"/>
        </w:rPr>
        <w:t xml:space="preserve"> </w:t>
      </w:r>
      <w:r w:rsidR="00BB3BD7">
        <w:rPr>
          <w:rFonts w:ascii="Times New Roman" w:hAnsi="Times New Roman"/>
          <w:sz w:val="20"/>
          <w:szCs w:val="20"/>
          <w:lang w:val="en-US" w:eastAsia="en-US"/>
        </w:rPr>
        <w:fldChar w:fldCharType="begin" w:fldLock="1"/>
      </w:r>
      <w:r w:rsidR="00424BD2">
        <w:rPr>
          <w:rFonts w:ascii="Times New Roman" w:hAnsi="Times New Roman"/>
          <w:sz w:val="20"/>
          <w:szCs w:val="20"/>
          <w:lang w:val="en-US" w:eastAsia="en-US"/>
        </w:rPr>
        <w:instrText>ADDIN CSL_CITATION {"citationItems":[{"id":"ITEM-1","itemData":{"DOI":"10.1145/2930238.2930242","ISBN":"9781450343701","author":[{"dropping-particle":"","family":"Gras","given":"Benjamin","non-dropping-particle":"","parse-names":false,"suffix":""},{"dropping-particle":"","family":"Brun","given":"Armelle","non-dropping-particle":"","parse-names":false,"suffix":""},{"dropping-particle":"","family":"Boyer","given":"Anne","non-dropping-particle":"","parse-names":false,"suffix":""}],"id":"ITEM-1","issued":{"date-parts":[["2016"]]},"page":"17-26","title":"Identifying Grey Sheep Users in Collaborative Filtering","type":"article-journal"},"uris":["http://www.mendeley.com/documents/?uuid=1ba4bfe4-03ba-4c9c-8204-bff413911921"]}],"mendeley":{"formattedCitation":"[22]","plainTextFormattedCitation":"[22]","previouslyFormattedCitation":"[22]"},"properties":{"noteIndex":0},"schema":"https://github.com/citation-style-language/schema/raw/master/csl-citation.json"}</w:instrText>
      </w:r>
      <w:r w:rsidR="00BB3BD7">
        <w:rPr>
          <w:rFonts w:ascii="Times New Roman" w:hAnsi="Times New Roman"/>
          <w:sz w:val="20"/>
          <w:szCs w:val="20"/>
          <w:lang w:val="en-US" w:eastAsia="en-US"/>
        </w:rPr>
        <w:fldChar w:fldCharType="separate"/>
      </w:r>
      <w:r w:rsidR="00424BD2" w:rsidRPr="00424BD2">
        <w:rPr>
          <w:rFonts w:ascii="Times New Roman" w:hAnsi="Times New Roman"/>
          <w:noProof/>
          <w:sz w:val="20"/>
          <w:szCs w:val="20"/>
          <w:lang w:val="en-US" w:eastAsia="en-US"/>
        </w:rPr>
        <w:t>[22]</w:t>
      </w:r>
      <w:r w:rsidR="00BB3BD7">
        <w:rPr>
          <w:rFonts w:ascii="Times New Roman" w:hAnsi="Times New Roman"/>
          <w:sz w:val="20"/>
          <w:szCs w:val="20"/>
          <w:lang w:val="en-US" w:eastAsia="en-US"/>
        </w:rPr>
        <w:fldChar w:fldCharType="end"/>
      </w:r>
      <w:r w:rsidRPr="00E60334">
        <w:rPr>
          <w:rFonts w:ascii="Times New Roman" w:hAnsi="Times New Roman"/>
          <w:sz w:val="20"/>
          <w:szCs w:val="20"/>
          <w:lang w:val="id-ID" w:eastAsia="en-US"/>
        </w:rPr>
        <w:t xml:space="preserve"> ( </w:t>
      </w:r>
      <w:r w:rsidR="0009008C">
        <w:rPr>
          <w:rFonts w:ascii="Times New Roman" w:hAnsi="Times New Roman"/>
          <w:sz w:val="20"/>
          <w:szCs w:val="20"/>
          <w:lang w:val="en-US" w:eastAsia="en-US"/>
        </w:rPr>
        <w:t>draw</w:t>
      </w:r>
      <w:r w:rsidR="003241C3">
        <w:rPr>
          <w:rFonts w:ascii="Times New Roman" w:hAnsi="Times New Roman"/>
          <w:sz w:val="20"/>
          <w:szCs w:val="20"/>
          <w:lang w:val="en-US" w:eastAsia="en-US"/>
        </w:rPr>
        <w:t>ing</w:t>
      </w:r>
      <w:r w:rsidRPr="00E60334">
        <w:rPr>
          <w:rFonts w:ascii="Times New Roman" w:hAnsi="Times New Roman"/>
          <w:sz w:val="20"/>
          <w:szCs w:val="20"/>
          <w:lang w:val="id-ID" w:eastAsia="en-US"/>
        </w:rPr>
        <w:t xml:space="preserve"> similar relationships between the users or the items </w:t>
      </w:r>
      <w:r w:rsidR="0009008C">
        <w:rPr>
          <w:rFonts w:ascii="Times New Roman" w:hAnsi="Times New Roman"/>
          <w:sz w:val="20"/>
          <w:szCs w:val="20"/>
          <w:lang w:val="en-US" w:eastAsia="en-US"/>
        </w:rPr>
        <w:t xml:space="preserve">based on </w:t>
      </w:r>
      <w:r w:rsidRPr="00E60334">
        <w:rPr>
          <w:rFonts w:ascii="Times New Roman" w:hAnsi="Times New Roman"/>
          <w:sz w:val="20"/>
          <w:szCs w:val="20"/>
          <w:lang w:val="id-ID" w:eastAsia="en-US"/>
        </w:rPr>
        <w:t xml:space="preserve">the user-item rating matrix). The techniques revealed </w:t>
      </w:r>
      <w:proofErr w:type="spellStart"/>
      <w:r w:rsidR="004B6FF7">
        <w:rPr>
          <w:rFonts w:ascii="Times New Roman" w:hAnsi="Times New Roman"/>
          <w:sz w:val="20"/>
          <w:szCs w:val="20"/>
          <w:lang w:val="en-US" w:eastAsia="en-US"/>
        </w:rPr>
        <w:t>i</w:t>
      </w:r>
      <w:proofErr w:type="spellEnd"/>
      <w:r w:rsidRPr="00E60334">
        <w:rPr>
          <w:rFonts w:ascii="Times New Roman" w:hAnsi="Times New Roman"/>
          <w:sz w:val="20"/>
          <w:szCs w:val="20"/>
          <w:lang w:val="id-ID" w:eastAsia="en-US"/>
        </w:rPr>
        <w:t>n the memory-based</w:t>
      </w:r>
      <w:r w:rsidR="004B6FF7">
        <w:rPr>
          <w:rFonts w:ascii="Times New Roman" w:hAnsi="Times New Roman"/>
          <w:sz w:val="20"/>
          <w:szCs w:val="20"/>
          <w:lang w:val="en-US" w:eastAsia="en-US"/>
        </w:rPr>
        <w:t xml:space="preserve"> approach</w:t>
      </w:r>
      <w:r w:rsidRPr="00E60334">
        <w:rPr>
          <w:rFonts w:ascii="Times New Roman" w:hAnsi="Times New Roman"/>
          <w:sz w:val="20"/>
          <w:szCs w:val="20"/>
          <w:lang w:val="id-ID" w:eastAsia="en-US"/>
        </w:rPr>
        <w:t xml:space="preserve"> are </w:t>
      </w:r>
      <w:r w:rsidR="004B6FF7">
        <w:rPr>
          <w:rFonts w:ascii="Times New Roman" w:hAnsi="Times New Roman"/>
          <w:sz w:val="20"/>
          <w:szCs w:val="20"/>
          <w:lang w:val="en-US" w:eastAsia="en-US"/>
        </w:rPr>
        <w:t>considered</w:t>
      </w:r>
      <w:r w:rsidRPr="00E60334">
        <w:rPr>
          <w:rFonts w:ascii="Times New Roman" w:hAnsi="Times New Roman"/>
          <w:sz w:val="20"/>
          <w:szCs w:val="20"/>
          <w:lang w:val="id-ID" w:eastAsia="en-US"/>
        </w:rPr>
        <w:t xml:space="preserve"> the first algorithm of CF</w:t>
      </w:r>
      <w:r w:rsidR="004B6FF7">
        <w:rPr>
          <w:rFonts w:ascii="Times New Roman" w:hAnsi="Times New Roman"/>
          <w:sz w:val="20"/>
          <w:szCs w:val="20"/>
          <w:lang w:val="en-US" w:eastAsia="en-US"/>
        </w:rPr>
        <w:t xml:space="preserve"> </w:t>
      </w:r>
      <w:r w:rsidR="00BB3BD7">
        <w:rPr>
          <w:rFonts w:ascii="Times New Roman" w:hAnsi="Times New Roman"/>
          <w:sz w:val="20"/>
          <w:szCs w:val="20"/>
          <w:lang w:val="en-US" w:eastAsia="en-US"/>
        </w:rPr>
        <w:fldChar w:fldCharType="begin" w:fldLock="1"/>
      </w:r>
      <w:r w:rsidR="00424BD2">
        <w:rPr>
          <w:rFonts w:ascii="Times New Roman" w:hAnsi="Times New Roman"/>
          <w:sz w:val="20"/>
          <w:szCs w:val="20"/>
          <w:lang w:val="en-US" w:eastAsia="en-US"/>
        </w:rPr>
        <w:instrText>ADDIN CSL_CITATION {"citationItems":[{"id":"ITEM-1","itemData":{"DOI":"10.1111/j.1553-2712.2011.01172.x","ISBN":"155860555X","ISSN":"15532712","PMID":"21843212","abstract":"Collaborative filtering or recommender systems use a database about user preferences to predict additional topics or products a new user might like. In this paper we describe several algorithms designed for this task, including techniques based on correlation coefficients, vector-based similarity calculations, and statistical Bayesian methods. We compare the predictive accuracy of the various methods in a set of representative problem domains. We use two basic classes of evaluation...","author":[{"dropping-particle":"","family":"Breese","given":"John","non-dropping-particle":"","parse-names":false,"suffix":""},{"dropping-particle":"","family":"Heckerman","given":"David","non-dropping-particle":"","parse-names":false,"suffix":""},{"dropping-particle":"","family":"Kadie","given":"Car","non-dropping-particle":"","parse-names":false,"suffix":""}],"container-title":"Proceedings of the 14th Annual Conference on Uncertainty in Artificial Intelligence","id":"ITEM-1","issued":{"date-parts":[["1998"]]},"page":"43--52","title":"Empirical analysis of predictive algorithms for collaborative filtering","type":"article-journal"},"uris":["http://www.mendeley.com/documents/?uuid=fb145eb2-890c-4f31-879c-9b8d9dcc5990"]}],"mendeley":{"formattedCitation":"[23]","plainTextFormattedCitation":"[23]","previouslyFormattedCitation":"[23]"},"properties":{"noteIndex":0},"schema":"https://github.com/citation-style-language/schema/raw/master/csl-citation.json"}</w:instrText>
      </w:r>
      <w:r w:rsidR="00BB3BD7">
        <w:rPr>
          <w:rFonts w:ascii="Times New Roman" w:hAnsi="Times New Roman"/>
          <w:sz w:val="20"/>
          <w:szCs w:val="20"/>
          <w:lang w:val="en-US" w:eastAsia="en-US"/>
        </w:rPr>
        <w:fldChar w:fldCharType="separate"/>
      </w:r>
      <w:r w:rsidR="00424BD2" w:rsidRPr="00424BD2">
        <w:rPr>
          <w:rFonts w:ascii="Times New Roman" w:hAnsi="Times New Roman"/>
          <w:noProof/>
          <w:sz w:val="20"/>
          <w:szCs w:val="20"/>
          <w:lang w:val="en-US" w:eastAsia="en-US"/>
        </w:rPr>
        <w:t>[23]</w:t>
      </w:r>
      <w:r w:rsidR="00BB3BD7">
        <w:rPr>
          <w:rFonts w:ascii="Times New Roman" w:hAnsi="Times New Roman"/>
          <w:sz w:val="20"/>
          <w:szCs w:val="20"/>
          <w:lang w:val="en-US" w:eastAsia="en-US"/>
        </w:rPr>
        <w:fldChar w:fldCharType="end"/>
      </w:r>
      <w:r w:rsidRPr="00E60334">
        <w:rPr>
          <w:rFonts w:ascii="Times New Roman" w:hAnsi="Times New Roman"/>
          <w:sz w:val="20"/>
          <w:szCs w:val="20"/>
          <w:lang w:val="id-ID" w:eastAsia="en-US"/>
        </w:rPr>
        <w:t xml:space="preserve">. The recommendations are easily applied to the ratings matrix. The techniques used </w:t>
      </w:r>
      <w:proofErr w:type="spellStart"/>
      <w:r w:rsidR="004B6FF7">
        <w:rPr>
          <w:rFonts w:ascii="Times New Roman" w:hAnsi="Times New Roman"/>
          <w:sz w:val="20"/>
          <w:szCs w:val="20"/>
          <w:lang w:val="en-US" w:eastAsia="en-US"/>
        </w:rPr>
        <w:t>i</w:t>
      </w:r>
      <w:proofErr w:type="spellEnd"/>
      <w:r w:rsidRPr="00E60334">
        <w:rPr>
          <w:rFonts w:ascii="Times New Roman" w:hAnsi="Times New Roman"/>
          <w:sz w:val="20"/>
          <w:szCs w:val="20"/>
          <w:lang w:val="id-ID" w:eastAsia="en-US"/>
        </w:rPr>
        <w:t xml:space="preserve">n the memory-based CF make it possible to </w:t>
      </w:r>
      <w:r w:rsidR="004B6FF7">
        <w:rPr>
          <w:rFonts w:ascii="Times New Roman" w:hAnsi="Times New Roman"/>
          <w:sz w:val="20"/>
          <w:szCs w:val="20"/>
          <w:lang w:val="en-US" w:eastAsia="en-US"/>
        </w:rPr>
        <w:t>obtain</w:t>
      </w:r>
      <w:r w:rsidRPr="00E60334">
        <w:rPr>
          <w:rFonts w:ascii="Times New Roman" w:hAnsi="Times New Roman"/>
          <w:sz w:val="20"/>
          <w:szCs w:val="20"/>
          <w:lang w:val="id-ID" w:eastAsia="en-US"/>
        </w:rPr>
        <w:t xml:space="preserve"> the similarity to </w:t>
      </w:r>
      <w:r w:rsidR="004B6FF7">
        <w:rPr>
          <w:rFonts w:ascii="Times New Roman" w:hAnsi="Times New Roman"/>
          <w:sz w:val="20"/>
          <w:szCs w:val="20"/>
          <w:lang w:val="en-US" w:eastAsia="en-US"/>
        </w:rPr>
        <w:t>calculate</w:t>
      </w:r>
      <w:r w:rsidRPr="00E60334">
        <w:rPr>
          <w:rFonts w:ascii="Times New Roman" w:hAnsi="Times New Roman"/>
          <w:sz w:val="20"/>
          <w:szCs w:val="20"/>
          <w:lang w:val="id-ID" w:eastAsia="en-US"/>
        </w:rPr>
        <w:t xml:space="preserve"> the distance between two users (user-based approach), or between two items (item-based approach), according to the evaluations, in the </w:t>
      </w:r>
      <w:r w:rsidR="00BB3BD7" w:rsidRPr="00885BD4">
        <w:rPr>
          <w:rFonts w:ascii="Times New Roman" w:hAnsi="Times New Roman"/>
          <w:sz w:val="20"/>
          <w:szCs w:val="20"/>
          <w:lang w:val="en-US" w:eastAsia="en-US"/>
        </w:rPr>
        <w:t>rating</w:t>
      </w:r>
      <w:r w:rsidR="00BB3BD7" w:rsidRPr="00E60334">
        <w:rPr>
          <w:rFonts w:ascii="Times New Roman" w:hAnsi="Times New Roman"/>
          <w:sz w:val="20"/>
          <w:szCs w:val="20"/>
          <w:lang w:val="id-ID" w:eastAsia="en-US"/>
        </w:rPr>
        <w:t xml:space="preserve"> </w:t>
      </w:r>
      <w:r w:rsidRPr="00E60334">
        <w:rPr>
          <w:rFonts w:ascii="Times New Roman" w:hAnsi="Times New Roman"/>
          <w:sz w:val="20"/>
          <w:szCs w:val="20"/>
          <w:lang w:val="id-ID" w:eastAsia="en-US"/>
        </w:rPr>
        <w:t xml:space="preserve">matrix </w:t>
      </w:r>
      <w:r w:rsidR="00BB3BD7">
        <w:rPr>
          <w:rFonts w:ascii="Times New Roman" w:hAnsi="Times New Roman"/>
          <w:sz w:val="20"/>
          <w:szCs w:val="20"/>
          <w:lang w:val="id-ID" w:eastAsia="en-US"/>
        </w:rPr>
        <w:fldChar w:fldCharType="begin" w:fldLock="1"/>
      </w:r>
      <w:r w:rsidR="00424BD2">
        <w:rPr>
          <w:rFonts w:ascii="Times New Roman" w:hAnsi="Times New Roman"/>
          <w:sz w:val="20"/>
          <w:szCs w:val="20"/>
          <w:lang w:val="id-ID" w:eastAsia="en-US"/>
        </w:rPr>
        <w:instrText>ADDIN CSL_CITATION {"citationItems":[{"id":"ITEM-1","itemData":{"DOI":"10.1145/371920.372071","ISBN":"1581133480","ISSN":"09501991","PMID":"11262239","abstract":"Note: OCR errors may be found in this Reference List extracted from the full text article. ACM has opted to expose the complete List rather than only correct and linked references.","author":[{"dropping-particle":"","family":"Sarwar","given":"Badrul","non-dropping-particle":"","parse-names":false,"suffix":""},{"dropping-particle":"","family":"Karypis","given":"George","non-dropping-particle":"","parse-names":false,"suffix":""},{"dropping-particle":"","family":"Konstan","given":"Joseph","non-dropping-particle":"","parse-names":false,"suffix":""},{"dropping-particle":"","family":"Riedl","given":"J.","non-dropping-particle":"","parse-names":false,"suffix":""}],"container-title":"Proceedings of the 10th …","id":"ITEM-1","issued":{"date-parts":[["2001"]]},"page":"285-295","title":"Item-based collaborative filtering recommendation algorithms","type":"article-journal","volume":"1"},"uris":["http://www.mendeley.com/documents/?uuid=24e31ca4-2372-4fe9-835e-8ed9ad247566"]}],"mendeley":{"formattedCitation":"[24]","plainTextFormattedCitation":"[24]","previouslyFormattedCitation":"[24]"},"properties":{"noteIndex":0},"schema":"https://github.com/citation-style-language/schema/raw/master/csl-citation.json"}</w:instrText>
      </w:r>
      <w:r w:rsidR="00BB3BD7">
        <w:rPr>
          <w:rFonts w:ascii="Times New Roman" w:hAnsi="Times New Roman"/>
          <w:sz w:val="20"/>
          <w:szCs w:val="20"/>
          <w:lang w:val="id-ID" w:eastAsia="en-US"/>
        </w:rPr>
        <w:fldChar w:fldCharType="separate"/>
      </w:r>
      <w:r w:rsidR="00424BD2" w:rsidRPr="00424BD2">
        <w:rPr>
          <w:rFonts w:ascii="Times New Roman" w:hAnsi="Times New Roman"/>
          <w:noProof/>
          <w:sz w:val="20"/>
          <w:szCs w:val="20"/>
          <w:lang w:val="id-ID" w:eastAsia="en-US"/>
        </w:rPr>
        <w:t>[24]</w:t>
      </w:r>
      <w:r w:rsidR="00BB3BD7">
        <w:rPr>
          <w:rFonts w:ascii="Times New Roman" w:hAnsi="Times New Roman"/>
          <w:sz w:val="20"/>
          <w:szCs w:val="20"/>
          <w:lang w:val="id-ID" w:eastAsia="en-US"/>
        </w:rPr>
        <w:fldChar w:fldCharType="end"/>
      </w:r>
      <w:r w:rsidRPr="00E60334">
        <w:rPr>
          <w:rFonts w:ascii="Times New Roman" w:hAnsi="Times New Roman"/>
          <w:sz w:val="20"/>
          <w:szCs w:val="20"/>
          <w:lang w:val="id-ID" w:eastAsia="en-US"/>
        </w:rPr>
        <w:t>.</w:t>
      </w:r>
    </w:p>
    <w:p w14:paraId="43A4D8D6" w14:textId="43FF9EE8" w:rsidR="004857F2" w:rsidRPr="00E60334" w:rsidRDefault="004857F2" w:rsidP="00212E15">
      <w:pPr>
        <w:pStyle w:val="Paragraphedeliste"/>
        <w:numPr>
          <w:ilvl w:val="0"/>
          <w:numId w:val="20"/>
        </w:numPr>
        <w:ind w:left="993" w:hanging="284"/>
        <w:jc w:val="both"/>
        <w:rPr>
          <w:rFonts w:ascii="Times New Roman" w:hAnsi="Times New Roman"/>
          <w:sz w:val="20"/>
          <w:szCs w:val="20"/>
          <w:lang w:val="id-ID" w:eastAsia="en-US"/>
        </w:rPr>
      </w:pPr>
      <w:r w:rsidRPr="00E60334">
        <w:rPr>
          <w:rFonts w:ascii="Times New Roman" w:hAnsi="Times New Roman"/>
          <w:sz w:val="20"/>
          <w:szCs w:val="20"/>
          <w:lang w:val="id-ID" w:eastAsia="en-US"/>
        </w:rPr>
        <w:t xml:space="preserve">Model-based </w:t>
      </w:r>
      <w:r w:rsidR="00504A28" w:rsidRPr="004F767E">
        <w:rPr>
          <w:rFonts w:ascii="Times New Roman" w:hAnsi="Times New Roman"/>
          <w:sz w:val="20"/>
          <w:szCs w:val="20"/>
          <w:lang w:eastAsia="en-US"/>
        </w:rPr>
        <w:t>approaches</w:t>
      </w:r>
      <w:r w:rsidR="00504A28" w:rsidRPr="00E60334">
        <w:rPr>
          <w:rFonts w:ascii="Times New Roman" w:hAnsi="Times New Roman"/>
          <w:sz w:val="20"/>
          <w:szCs w:val="20"/>
          <w:lang w:val="id-ID" w:eastAsia="en-US"/>
        </w:rPr>
        <w:t xml:space="preserve"> </w:t>
      </w:r>
      <w:r w:rsidRPr="00E60334">
        <w:rPr>
          <w:rFonts w:ascii="Times New Roman" w:hAnsi="Times New Roman"/>
          <w:sz w:val="20"/>
          <w:szCs w:val="20"/>
          <w:lang w:val="id-ID" w:eastAsia="en-US"/>
        </w:rPr>
        <w:t>(</w:t>
      </w:r>
      <w:r w:rsidR="004B6FF7">
        <w:rPr>
          <w:rFonts w:ascii="Times New Roman" w:hAnsi="Times New Roman"/>
          <w:sz w:val="20"/>
          <w:szCs w:val="20"/>
          <w:lang w:val="en-US" w:eastAsia="en-US"/>
        </w:rPr>
        <w:t xml:space="preserve">also </w:t>
      </w:r>
      <w:r w:rsidRPr="00E60334">
        <w:rPr>
          <w:rFonts w:ascii="Times New Roman" w:hAnsi="Times New Roman"/>
          <w:sz w:val="20"/>
          <w:szCs w:val="20"/>
          <w:lang w:val="id-ID" w:eastAsia="en-US"/>
        </w:rPr>
        <w:t xml:space="preserve">called collaborative neighborhood-based filtering) construct or learn models from collected notes based on machine learning techniques such as clustering techniques </w:t>
      </w:r>
      <w:r w:rsidR="00BB3BD7">
        <w:rPr>
          <w:rFonts w:ascii="Times New Roman" w:hAnsi="Times New Roman"/>
          <w:sz w:val="20"/>
          <w:szCs w:val="20"/>
          <w:lang w:val="id-ID" w:eastAsia="en-US"/>
        </w:rPr>
        <w:fldChar w:fldCharType="begin" w:fldLock="1"/>
      </w:r>
      <w:r w:rsidR="00424BD2">
        <w:rPr>
          <w:rFonts w:ascii="Times New Roman" w:hAnsi="Times New Roman"/>
          <w:sz w:val="20"/>
          <w:szCs w:val="20"/>
          <w:lang w:val="id-ID" w:eastAsia="en-US"/>
        </w:rPr>
        <w:instrText>ADDIN CSL_CITATION {"citationItems":[{"id":"ITEM-1","itemData":{"DOI":"10.1016/j.asoc.2011.11.016","ISSN":"15684946","abstract":"Recommender systems, which recommend items of information that are likely to be of interest to the users, and filter out less favored data items, have been developed. Collaborative filtering is a widely used recommendation technique. It is based on the assumption that people who share the same preferences on some items tend to share the same preferences on other items. Clustering techniques are commonly used for collaborative filtering recommendation. While cluster ensembles have been shown to outperform many single clustering techniques in the literature, the performance of cluster ensembles for recommendation has not been fully examined. Thus, the aim of this paper is to assess the applicability of cluster ensembles to collaborative filtering recommendation. In particular, two well-known clustering techniques (self-organizing maps (SOM) and k-means), and three ensemble methods (the cluster-based similarity partitioning algorithm (CSPA), hypergraph partitioning algorithm (HGPA), and majority voting) are used. The experimental results based on the Movielens dataset show that cluster ensembles can provide better recommendation performance than single clustering techniques in terms of recommendation accuracy and precision. In addition, there are no statistically significant differences between either the three SOM ensembles or the three k-means ensembles. Either the SOM or k-means ensembles could be considered in the future as the baseline collaborative filtering technique. © 2011 Elsevier B.V. All rights reserved.","author":[{"dropping-particle":"","family":"Tsai","given":"Chih Fong","non-dropping-particle":"","parse-names":false,"suffix":""},{"dropping-particle":"","family":"Hung","given":"Chihli","non-dropping-particle":"","parse-names":false,"suffix":""}],"container-title":"Applied Soft Computing Journal","id":"ITEM-1","issue":"4","issued":{"date-parts":[["2012"]]},"page":"1417-1425","publisher":"Elsevier B.V.","title":"Cluster ensembles in collaborative filtering recommendation","type":"article-journal","volume":"12"},"uris":["http://www.mendeley.com/documents/?uuid=a44f3ae4-9e54-4426-8361-5a3b696fc48d"]}],"mendeley":{"formattedCitation":"[25]","plainTextFormattedCitation":"[25]","previouslyFormattedCitation":"[25]"},"properties":{"noteIndex":0},"schema":"https://github.com/citation-style-language/schema/raw/master/csl-citation.json"}</w:instrText>
      </w:r>
      <w:r w:rsidR="00BB3BD7">
        <w:rPr>
          <w:rFonts w:ascii="Times New Roman" w:hAnsi="Times New Roman"/>
          <w:sz w:val="20"/>
          <w:szCs w:val="20"/>
          <w:lang w:val="id-ID" w:eastAsia="en-US"/>
        </w:rPr>
        <w:fldChar w:fldCharType="separate"/>
      </w:r>
      <w:r w:rsidR="00424BD2" w:rsidRPr="00424BD2">
        <w:rPr>
          <w:rFonts w:ascii="Times New Roman" w:hAnsi="Times New Roman"/>
          <w:noProof/>
          <w:sz w:val="20"/>
          <w:szCs w:val="20"/>
          <w:lang w:val="id-ID" w:eastAsia="en-US"/>
        </w:rPr>
        <w:t>[25]</w:t>
      </w:r>
      <w:r w:rsidR="00BB3BD7">
        <w:rPr>
          <w:rFonts w:ascii="Times New Roman" w:hAnsi="Times New Roman"/>
          <w:sz w:val="20"/>
          <w:szCs w:val="20"/>
          <w:lang w:val="id-ID" w:eastAsia="en-US"/>
        </w:rPr>
        <w:fldChar w:fldCharType="end"/>
      </w:r>
      <w:r w:rsidRPr="00E60334">
        <w:rPr>
          <w:rFonts w:ascii="Times New Roman" w:hAnsi="Times New Roman"/>
          <w:sz w:val="20"/>
          <w:szCs w:val="20"/>
          <w:lang w:val="id-ID" w:eastAsia="en-US"/>
        </w:rPr>
        <w:t xml:space="preserve">, dimensionality reduction </w:t>
      </w:r>
      <w:r w:rsidR="00504A28" w:rsidRPr="004F767E">
        <w:rPr>
          <w:rFonts w:ascii="Times New Roman" w:hAnsi="Times New Roman"/>
          <w:sz w:val="20"/>
          <w:szCs w:val="20"/>
          <w:lang w:eastAsia="en-US"/>
        </w:rPr>
        <w:t>approaches</w:t>
      </w:r>
      <w:r w:rsidR="00504A28" w:rsidRPr="00E60334">
        <w:rPr>
          <w:rFonts w:ascii="Times New Roman" w:hAnsi="Times New Roman"/>
          <w:sz w:val="20"/>
          <w:szCs w:val="20"/>
          <w:lang w:val="id-ID" w:eastAsia="en-US"/>
        </w:rPr>
        <w:t xml:space="preserve"> </w:t>
      </w:r>
      <w:r w:rsidR="00212E15">
        <w:rPr>
          <w:rFonts w:ascii="Times New Roman" w:hAnsi="Times New Roman"/>
          <w:sz w:val="20"/>
          <w:szCs w:val="20"/>
          <w:lang w:val="id-ID" w:eastAsia="en-US"/>
        </w:rPr>
        <w:fldChar w:fldCharType="begin" w:fldLock="1"/>
      </w:r>
      <w:r w:rsidR="00424BD2">
        <w:rPr>
          <w:rFonts w:ascii="Times New Roman" w:hAnsi="Times New Roman"/>
          <w:sz w:val="20"/>
          <w:szCs w:val="20"/>
          <w:lang w:val="id-ID" w:eastAsia="en-US"/>
        </w:rPr>
        <w:instrText>ADDIN CSL_CITATION {"citationItems":[{"id":"ITEM-1","itemData":{"DOI":"10.1145/1557019.1557072","ISBN":"9781595938343","ISSN":"00121606","PMID":"9659936","abstract":"A key part of a recommender system is a collaborative filter- ing algorithm predicting users’ preferences for items. In this paper we describe different efficient collaborative filtering techniques and a framework for combining them to obtain a good prediction. The methods described in this paper are the most im- portant parts of a solution predicting users’ preferences for movies with error rate 7.04% better on the Netflix Prize dataset than the reference algorithm Netflix Cinematch. The set of predictors used includes algorithms suggested by Netflix Prize contestants: regularized singular value de- composition of data with missing values, K-means, postpro- cessing SVD with KNN. We propose extending the set of predictors with the following methods: addition of biases to the regularized SVD, postprocessing SVD with kernel ridge regression, using a separate linear model for each movie, and using methods similar to the regularized SVD, but with fewer parameters. All predictors and selected 2-way interactions between them are combined using linear regression on a holdout set.","author":[{"dropping-particle":"","family":"Paterek","given":"Arkadiusz","non-dropping-particle":"","parse-names":false,"suffix":""}],"container-title":"Proceedings of KDD cup and workshop","id":"ITEM-1","issued":{"date-parts":[["2007"]]},"page":"2-5","title":"Improving regularized singular value decomposition for collaborative filtering","type":"article-journal"},"uris":["http://www.mendeley.com/documents/?uuid=0db1dbe5-d5a5-4a78-b0c0-285c3522d189"]}],"mendeley":{"formattedCitation":"[26]","plainTextFormattedCitation":"[26]","previouslyFormattedCitation":"[26]"},"properties":{"noteIndex":0},"schema":"https://github.com/citation-style-language/schema/raw/master/csl-citation.json"}</w:instrText>
      </w:r>
      <w:r w:rsidR="00212E15">
        <w:rPr>
          <w:rFonts w:ascii="Times New Roman" w:hAnsi="Times New Roman"/>
          <w:sz w:val="20"/>
          <w:szCs w:val="20"/>
          <w:lang w:val="id-ID" w:eastAsia="en-US"/>
        </w:rPr>
        <w:fldChar w:fldCharType="separate"/>
      </w:r>
      <w:r w:rsidR="00424BD2" w:rsidRPr="00424BD2">
        <w:rPr>
          <w:rFonts w:ascii="Times New Roman" w:hAnsi="Times New Roman"/>
          <w:noProof/>
          <w:sz w:val="20"/>
          <w:szCs w:val="20"/>
          <w:lang w:val="id-ID" w:eastAsia="en-US"/>
        </w:rPr>
        <w:t>[26]</w:t>
      </w:r>
      <w:r w:rsidR="00212E15">
        <w:rPr>
          <w:rFonts w:ascii="Times New Roman" w:hAnsi="Times New Roman"/>
          <w:sz w:val="20"/>
          <w:szCs w:val="20"/>
          <w:lang w:val="id-ID" w:eastAsia="en-US"/>
        </w:rPr>
        <w:fldChar w:fldCharType="end"/>
      </w:r>
      <w:r w:rsidRPr="00E60334">
        <w:rPr>
          <w:rFonts w:ascii="Times New Roman" w:hAnsi="Times New Roman"/>
          <w:sz w:val="20"/>
          <w:szCs w:val="20"/>
          <w:lang w:val="id-ID" w:eastAsia="en-US"/>
        </w:rPr>
        <w:t>, support vector machines</w:t>
      </w:r>
      <w:r w:rsidR="004B6FF7">
        <w:rPr>
          <w:rFonts w:ascii="Times New Roman" w:hAnsi="Times New Roman"/>
          <w:sz w:val="20"/>
          <w:szCs w:val="20"/>
          <w:lang w:val="en-US" w:eastAsia="en-US"/>
        </w:rPr>
        <w:t>,</w:t>
      </w:r>
      <w:r w:rsidRPr="00E60334">
        <w:rPr>
          <w:rFonts w:ascii="Times New Roman" w:hAnsi="Times New Roman"/>
          <w:sz w:val="20"/>
          <w:szCs w:val="20"/>
          <w:lang w:val="id-ID" w:eastAsia="en-US"/>
        </w:rPr>
        <w:t xml:space="preserve"> and neural networks </w:t>
      </w:r>
      <w:r w:rsidR="00212E15">
        <w:rPr>
          <w:rFonts w:ascii="Times New Roman" w:hAnsi="Times New Roman"/>
          <w:sz w:val="20"/>
          <w:szCs w:val="20"/>
          <w:lang w:val="id-ID" w:eastAsia="en-US"/>
        </w:rPr>
        <w:fldChar w:fldCharType="begin" w:fldLock="1"/>
      </w:r>
      <w:r w:rsidR="00424BD2">
        <w:rPr>
          <w:rFonts w:ascii="Times New Roman" w:hAnsi="Times New Roman"/>
          <w:sz w:val="20"/>
          <w:szCs w:val="20"/>
          <w:lang w:val="id-ID" w:eastAsia="en-US"/>
        </w:rPr>
        <w:instrText>ADDIN CSL_CITATION {"citationItems":[{"id":"ITEM-1","itemData":{"DOI":"10.1016/j.procs.2015.08.220","ISBN":"0957-4174","ISSN":"18770509","PMID":"21803040","abstract":"In the present world huge amounts of data are stored and transferred from one location to another. The data when transferred or stored is primed exposed to attack. Although various techniques or applications are available to protect data, loopholes exist. Thus to analyze data and to determine various kind of attack data mining techniques have emerged to make it less vulnerable. Anomaly detection uses these data mining techniques to detect the surprising behaviour hidden within data increasing the chances of being intruded or attacked. Various hybrid approaches have also been made in order to detect known and unknown attacks more accurately. This paper reviews various data mining techniques for anomaly detection to provide better understanding among the existing techniques that may help interested researchers to work future in this direction.","author":[{"dropping-particle":"","family":"Agrawal","given":"Shikha","non-dropping-particle":"","parse-names":false,"suffix":""},{"dropping-particle":"","family":"Agrawal","given":"Jitendra","non-dropping-particle":"","parse-names":false,"suffix":""}],"container-title":"Procedia Computer Science","id":"ITEM-1","issue":"1","issued":{"date-parts":[["2015"]]},"page":"708-713","publisher":"Elsevier Masson SAS","title":"Survey on anomaly detection using data mining techniques","type":"article-journal","volume":"60"},"uris":["http://www.mendeley.com/documents/?uuid=8902573d-7bda-456f-a5dd-cde98d86b294"]}],"mendeley":{"formattedCitation":"[27]","plainTextFormattedCitation":"[27]","previouslyFormattedCitation":"[27]"},"properties":{"noteIndex":0},"schema":"https://github.com/citation-style-language/schema/raw/master/csl-citation.json"}</w:instrText>
      </w:r>
      <w:r w:rsidR="00212E15">
        <w:rPr>
          <w:rFonts w:ascii="Times New Roman" w:hAnsi="Times New Roman"/>
          <w:sz w:val="20"/>
          <w:szCs w:val="20"/>
          <w:lang w:val="id-ID" w:eastAsia="en-US"/>
        </w:rPr>
        <w:fldChar w:fldCharType="separate"/>
      </w:r>
      <w:r w:rsidR="00424BD2" w:rsidRPr="00424BD2">
        <w:rPr>
          <w:rFonts w:ascii="Times New Roman" w:hAnsi="Times New Roman"/>
          <w:noProof/>
          <w:sz w:val="20"/>
          <w:szCs w:val="20"/>
          <w:lang w:val="id-ID" w:eastAsia="en-US"/>
        </w:rPr>
        <w:t>[27]</w:t>
      </w:r>
      <w:r w:rsidR="00212E15">
        <w:rPr>
          <w:rFonts w:ascii="Times New Roman" w:hAnsi="Times New Roman"/>
          <w:sz w:val="20"/>
          <w:szCs w:val="20"/>
          <w:lang w:val="id-ID" w:eastAsia="en-US"/>
        </w:rPr>
        <w:fldChar w:fldCharType="end"/>
      </w:r>
      <w:r w:rsidRPr="00E60334">
        <w:rPr>
          <w:rFonts w:ascii="Times New Roman" w:hAnsi="Times New Roman"/>
          <w:sz w:val="20"/>
          <w:szCs w:val="20"/>
          <w:lang w:val="id-ID" w:eastAsia="en-US"/>
        </w:rPr>
        <w:t>.</w:t>
      </w:r>
    </w:p>
    <w:p w14:paraId="1FC8B673" w14:textId="06FADBED" w:rsidR="004857F2" w:rsidRPr="004857F2" w:rsidRDefault="004857F2" w:rsidP="00D76385">
      <w:pPr>
        <w:ind w:firstLine="720"/>
        <w:jc w:val="both"/>
        <w:rPr>
          <w:lang w:val="id-ID"/>
        </w:rPr>
      </w:pPr>
      <w:r w:rsidRPr="004857F2">
        <w:rPr>
          <w:lang w:val="id-ID"/>
        </w:rPr>
        <w:t xml:space="preserve">CF relies on the users’ community </w:t>
      </w:r>
      <w:r w:rsidR="004B6FF7">
        <w:t>in</w:t>
      </w:r>
      <w:r w:rsidRPr="004857F2">
        <w:rPr>
          <w:lang w:val="id-ID"/>
        </w:rPr>
        <w:t xml:space="preserve"> the system. Its main characteristic is the use of ratings </w:t>
      </w:r>
      <w:r w:rsidR="004B6FF7">
        <w:t xml:space="preserve">obtained from </w:t>
      </w:r>
      <w:r w:rsidRPr="004857F2">
        <w:rPr>
          <w:lang w:val="id-ID"/>
        </w:rPr>
        <w:t>users</w:t>
      </w:r>
      <w:r w:rsidR="004B6FF7">
        <w:t>’</w:t>
      </w:r>
      <w:r w:rsidRPr="004857F2">
        <w:rPr>
          <w:lang w:val="id-ID"/>
        </w:rPr>
        <w:t xml:space="preserve"> recommended</w:t>
      </w:r>
      <w:r w:rsidR="004B6FF7">
        <w:t xml:space="preserve"> items</w:t>
      </w:r>
      <w:r w:rsidRPr="004857F2">
        <w:rPr>
          <w:lang w:val="id-ID"/>
        </w:rPr>
        <w:t xml:space="preserve">. The principle is to filter the flow of items </w:t>
      </w:r>
      <w:r w:rsidR="006310EF">
        <w:t>as rated</w:t>
      </w:r>
      <w:r w:rsidRPr="004857F2">
        <w:rPr>
          <w:lang w:val="id-ID"/>
        </w:rPr>
        <w:t xml:space="preserve"> by the other users’ community. If an item has been deemed interesting by a user, it will be automatically </w:t>
      </w:r>
      <w:r w:rsidR="00617F49" w:rsidRPr="00D33A41">
        <w:t xml:space="preserve">recommended </w:t>
      </w:r>
      <w:r w:rsidRPr="004857F2">
        <w:rPr>
          <w:lang w:val="id-ID"/>
        </w:rPr>
        <w:t xml:space="preserve">to users </w:t>
      </w:r>
      <w:r w:rsidR="00617F49" w:rsidRPr="00D33A41">
        <w:t xml:space="preserve"> with </w:t>
      </w:r>
      <w:r w:rsidRPr="004857F2">
        <w:rPr>
          <w:lang w:val="id-ID"/>
        </w:rPr>
        <w:t>similar views in the past.</w:t>
      </w:r>
      <w:r w:rsidR="006310EF">
        <w:t>Hence,</w:t>
      </w:r>
      <w:r w:rsidRPr="004857F2">
        <w:rPr>
          <w:lang w:val="id-ID"/>
        </w:rPr>
        <w:t xml:space="preserve"> the objective of CF is to predict, for an unrated element, the evaluation that the target user might assign, based on the correlation between </w:t>
      </w:r>
      <w:r w:rsidR="006310EF">
        <w:t>their</w:t>
      </w:r>
      <w:r w:rsidRPr="004857F2">
        <w:rPr>
          <w:lang w:val="id-ID"/>
        </w:rPr>
        <w:t xml:space="preserve"> own ratings and the ratings of other users who have similar interests and </w:t>
      </w:r>
      <w:r w:rsidR="006310EF">
        <w:t>preferences</w:t>
      </w:r>
      <w:r w:rsidRPr="004857F2">
        <w:rPr>
          <w:lang w:val="id-ID"/>
        </w:rPr>
        <w:t>.</w:t>
      </w:r>
    </w:p>
    <w:p w14:paraId="720C1B56" w14:textId="3FC25B3E" w:rsidR="004857F2" w:rsidRPr="006310EF" w:rsidRDefault="004857F2" w:rsidP="000A5186">
      <w:pPr>
        <w:ind w:firstLine="720"/>
        <w:jc w:val="both"/>
      </w:pPr>
      <w:r w:rsidRPr="004857F2">
        <w:rPr>
          <w:lang w:val="id-ID"/>
        </w:rPr>
        <w:t>Currently, CF has become the most widely</w:t>
      </w:r>
      <w:r w:rsidR="006310EF">
        <w:t>-</w:t>
      </w:r>
      <w:r w:rsidRPr="004857F2">
        <w:rPr>
          <w:lang w:val="id-ID"/>
        </w:rPr>
        <w:t xml:space="preserve">used </w:t>
      </w:r>
      <w:r w:rsidR="006310EF">
        <w:t>approach</w:t>
      </w:r>
      <w:r w:rsidR="00424BD2">
        <w:fldChar w:fldCharType="begin" w:fldLock="1"/>
      </w:r>
      <w:r w:rsidR="00424BD2">
        <w:instrText>ADDIN CSL_CITATION {"citationItems":[{"id":"ITEM-1","itemData":{"DOI":"10.1145/1869446.1869453","ISBN":"9781450304078","abstract":"Explicit and implicit feedback exhibits different characteristics of users' preferences with both pros and cons. However, a combination of these two types of feedback provides another paradigm for recommender systems (RS). Their combination in a user preference model presents a number of challenges but can also overcome the problems associated with each other. In order to build an effective RS on combination of both types of feedback, we need to have comparative data allowing an understanding of the computation of user preferences. In this paper, we provide an overview of the differentiating characteristics of explicit and implicit feedback using datasets mined from Last.fm, an online music station and recommender service. The datasets consisted of explicit positive feedback (by loving tracks) and implicit feedback which is inherently positive (the number of times a track is played). Rather than relying on just one type of feedback, we present techniques for extracting user preferences from both. In order to compare and contrast the performances of these techniques, we carried out experiments using the Taste recommender system engine and the Last.fm datasets. Our results show that implicit and explicit positive feedback complements each other, with similar performances despite their different characteristics.","author":[{"dropping-particle":"","family":"Jawaheer","given":"Gawesh","non-dropping-particle":"","parse-names":false,"suffix":""},{"dropping-particle":"","family":"Szomszor","given":"Martin","non-dropping-particle":"","parse-names":false,"suffix":""},{"dropping-particle":"","family":"Kostkova","given":"Patty","non-dropping-particle":"","parse-names":false,"suffix":""}],"id":"ITEM-1","issued":{"date-parts":[["2006"]]},"page":"47-51","title":"Comparison of implicit and explicit feedback from an online music recommendation service","type":"article-journal"},"uris":["http://www.mendeley.com/documents/?uuid=20395945-1672-4599-a230-312407ba2af5"]}],"mendeley":{"formattedCitation":"[18]","plainTextFormattedCitation":"[18]","previouslyFormattedCitation":"[18]"},"properties":{"noteIndex":0},"schema":"https://github.com/citation-style-language/schema/raw/master/csl-citation.json"}</w:instrText>
      </w:r>
      <w:r w:rsidR="00424BD2">
        <w:fldChar w:fldCharType="separate"/>
      </w:r>
      <w:r w:rsidR="00424BD2" w:rsidRPr="00424BD2">
        <w:rPr>
          <w:noProof/>
        </w:rPr>
        <w:t>[18]</w:t>
      </w:r>
      <w:r w:rsidR="00424BD2">
        <w:fldChar w:fldCharType="end"/>
      </w:r>
      <w:r w:rsidR="006310EF">
        <w:t xml:space="preserve">, </w:t>
      </w:r>
      <w:r w:rsidRPr="004857F2">
        <w:rPr>
          <w:lang w:val="id-ID"/>
        </w:rPr>
        <w:t xml:space="preserve">which motivates a significant number of researchers working </w:t>
      </w:r>
      <w:r w:rsidR="006310EF">
        <w:t>on</w:t>
      </w:r>
      <w:r w:rsidRPr="004857F2">
        <w:rPr>
          <w:lang w:val="id-ID"/>
        </w:rPr>
        <w:t xml:space="preserve"> this </w:t>
      </w:r>
      <w:r w:rsidR="006310EF">
        <w:t>issue</w:t>
      </w:r>
      <w:r w:rsidRPr="004857F2">
        <w:rPr>
          <w:lang w:val="id-ID"/>
        </w:rPr>
        <w:t xml:space="preserve">. Neighborhood selection is one of the concepts used in CF. </w:t>
      </w:r>
      <w:r w:rsidR="006310EF">
        <w:t>Among the</w:t>
      </w:r>
      <w:r w:rsidRPr="004857F2">
        <w:rPr>
          <w:lang w:val="id-ID"/>
        </w:rPr>
        <w:t xml:space="preserve"> research carried out </w:t>
      </w:r>
      <w:r w:rsidR="006310EF">
        <w:t>o</w:t>
      </w:r>
      <w:r w:rsidRPr="004857F2">
        <w:rPr>
          <w:lang w:val="id-ID"/>
        </w:rPr>
        <w:t>n this topic</w:t>
      </w:r>
      <w:r w:rsidR="006310EF">
        <w:t xml:space="preserve">, </w:t>
      </w:r>
      <w:r w:rsidR="00212E15">
        <w:fldChar w:fldCharType="begin" w:fldLock="1"/>
      </w:r>
      <w:r w:rsidR="00424BD2">
        <w:instrText>ADDIN CSL_CITATION {"citationItems":[{"id":"ITEM-1","itemData":{"DOI":"10.1109/WI-IAT.2009.85","ISBN":"9780769538013","abstract":"Standard top-N collaborative recommendation algorithms are very poor at recommending relevant products to a user that are more novel than her average tastes. Our study shows that novel recommendation is difficult because standard similarity metrics measure the aggregate similarity to multiple items in the user profile and the influence of more novel items is lost in the aggregation. To better capture the user's range of tastes, we propose to partition the user profile into clusters of similar items and compose the recommendation list of items that match well with each cluster, rather than with the entire user profile. In this paper we evaluate a number of partitioning strategies in combination with a dimension reduction strategy. A new evaluation methodology is introduced to capture the system ability to diversify its recommendations across relevant items regardless of their novelty. By plotting concentration curves of novelty against accuracy, we show that this strategy succeeds in reducing the system bias towards similar items at a small cost to overall accuracy. © 2009 IEEE.","author":[{"dropping-particle":"","family":"Zhang","given":"Mi","non-dropping-particle":"","parse-names":false,"suffix":""},{"dropping-particle":"","family":"Hurley","given":"Neil","non-dropping-particle":"","parse-names":false,"suffix":""}],"container-title":"Proceedings - 2009 IEEE/WIC/ACM International Conference on Web Intelligence, WI 2009","id":"ITEM-1","issued":{"date-parts":[["2009"]]},"page":"508-515","title":"Novel item recommendation by user profile partitioning","type":"article-journal","volume":"1"},"uris":["http://www.mendeley.com/documents/?uuid=a3186be8-46e1-4fd5-844f-36c6c97d53f6"]}],"mendeley":{"formattedCitation":"[28]","plainTextFormattedCitation":"[28]","previouslyFormattedCitation":"[28]"},"properties":{"noteIndex":0},"schema":"https://github.com/citation-style-language/schema/raw/master/csl-citation.json"}</w:instrText>
      </w:r>
      <w:r w:rsidR="00212E15">
        <w:fldChar w:fldCharType="separate"/>
      </w:r>
      <w:r w:rsidR="00424BD2" w:rsidRPr="00424BD2">
        <w:rPr>
          <w:noProof/>
        </w:rPr>
        <w:t>[28]</w:t>
      </w:r>
      <w:r w:rsidR="00212E15">
        <w:fldChar w:fldCharType="end"/>
      </w:r>
      <w:r w:rsidRPr="004857F2">
        <w:rPr>
          <w:lang w:val="id-ID"/>
        </w:rPr>
        <w:t xml:space="preserve"> proposed grouping user profiles into clusters of similar articles and composing the list of recommendations that fit in well with each cluster. </w:t>
      </w:r>
      <w:r w:rsidR="00212E15">
        <w:rPr>
          <w:lang w:val="id-ID"/>
        </w:rPr>
        <w:fldChar w:fldCharType="begin" w:fldLock="1"/>
      </w:r>
      <w:r w:rsidR="00424BD2">
        <w:rPr>
          <w:lang w:val="id-ID"/>
        </w:rPr>
        <w:instrText>ADDIN CSL_CITATION {"citationItems":[{"id":"ITEM-1","itemData":{"author":[{"dropping-particle":"","family":"Sarwar","given":"BM","non-dropping-particle":"","parse-names":false,"suffix":""},{"dropping-particle":"","family":"Karypis","given":"G","non-dropping-particle":"","parse-names":false,"suffix":""},{"dropping-particle":"","family":"Konstan","given":"J","non-dropping-particle":"","parse-names":false,"suffix":""},{"dropping-particle":"","family":"Riedl","given":"J","non-dropping-particle":"","parse-names":false,"suffix":""}],"container-title":"Proceedings of the Fifth  …","id":"ITEM-1","issued":{"date-parts":[["2002"]]},"title":"Recommender systems for large-scale e-commerce: Scalable neighborhood …","type":"article-journal"},"uris":["http://www.mendeley.com/documents/?uuid=5952b351-cf6c-40da-9bca-57ca18064e9a"]}],"mendeley":{"formattedCitation":"[29]","plainTextFormattedCitation":"[29]","previouslyFormattedCitation":"[29]"},"properties":{"noteIndex":0},"schema":"https://github.com/citation-style-language/schema/raw/master/csl-citation.json"}</w:instrText>
      </w:r>
      <w:r w:rsidR="00212E15">
        <w:rPr>
          <w:lang w:val="id-ID"/>
        </w:rPr>
        <w:fldChar w:fldCharType="separate"/>
      </w:r>
      <w:r w:rsidR="00424BD2" w:rsidRPr="00424BD2">
        <w:rPr>
          <w:noProof/>
          <w:lang w:val="id-ID"/>
        </w:rPr>
        <w:t>[29]</w:t>
      </w:r>
      <w:r w:rsidR="00212E15">
        <w:rPr>
          <w:lang w:val="id-ID"/>
        </w:rPr>
        <w:fldChar w:fldCharType="end"/>
      </w:r>
      <w:r w:rsidRPr="004857F2">
        <w:rPr>
          <w:lang w:val="id-ID"/>
        </w:rPr>
        <w:t xml:space="preserve"> </w:t>
      </w:r>
      <w:r w:rsidR="006310EF">
        <w:t>posited</w:t>
      </w:r>
      <w:r w:rsidRPr="004857F2">
        <w:rPr>
          <w:lang w:val="id-ID"/>
        </w:rPr>
        <w:t xml:space="preserve"> that clustering improves the performance of the recommendation. However, </w:t>
      </w:r>
      <w:r w:rsidR="000A5186">
        <w:rPr>
          <w:lang w:val="id-ID"/>
        </w:rPr>
        <w:fldChar w:fldCharType="begin" w:fldLock="1"/>
      </w:r>
      <w:r w:rsidR="00424BD2">
        <w:rPr>
          <w:lang w:val="id-ID"/>
        </w:rPr>
        <w:instrText>ADDIN CSL_CITATION {"citationItems":[{"id":"ITEM-1","itemData":{"DOI":"10.1145/2556195.2556204","ISBN":"9781450323512","abstract":"This paper proposes a number of studies in order to move the field of recommender systems beyond the traditional paradigm and the classical perspective of rating prediction accuracy. We contribute to existing helpful but less explored recommendation strategies and propose new approaches targeting to more useful recommendations for both users and businesses. Working toward this direction, we discuss the studies we have conducted so far and present our future research plans. The overall goal of this research program is to expand our focus from even more accurate rating predictions toward a more holistic experience for the users, by providing them with non-obvious but high quality recommendations and avoiding the over-specialization and concentration bias problems. In particular, we propose a new probabilistic neighborhood-based method as an improvement of the standard k-nearest neighbors approach, alleviating some of the most common problems of collaborative filtering recommender systems, based on classical metrics of dispersion and diversity as well as some newly proposed metrics. Furthermore, we propose a concept of unexpectedness in recommender systems and operationalize it by suggesting various mechanisms for specifying the expectations of the users and proposing a recommendation method for providing the users with unexpected but high quality personalized recommendations that fairly match their interests. Besides, in order to generate utility-based recommendations for Massive Open Online Courses (MOOCs) that better serve the educational needs of students, we study the satisfaction of users with online courses vis-à-vis student retention. Finally, we summarize the conclusions of the conducted studies, discuss the limitations of our work and also outline the managerial implications of the proposed stream of research. © 2014 Author.","author":[{"dropping-particle":"","family":"Adamopoulos","given":"Panagiotis","non-dropping-particle":"","parse-names":false,"suffix":""}],"container-title":"WSDM 2014 - Proceedings of the 7th ACM International Conference on Web Search and Data Mining","id":"ITEM-1","issued":{"date-parts":[["2014"]]},"page":"655-659","title":"On discovering non-obvious recommendations: Using unexpectedness and neighborhood selection methods in collaborative filtering systems","type":"article-journal"},"uris":["http://www.mendeley.com/documents/?uuid=aba0c88e-eef9-473a-8a0e-c0f7f12d41f8"]}],"mendeley":{"formattedCitation":"[30]","plainTextFormattedCitation":"[30]","previouslyFormattedCitation":"[30]"},"properties":{"noteIndex":0},"schema":"https://github.com/citation-style-language/schema/raw/master/csl-citation.json"}</w:instrText>
      </w:r>
      <w:r w:rsidR="000A5186">
        <w:rPr>
          <w:lang w:val="id-ID"/>
        </w:rPr>
        <w:fldChar w:fldCharType="separate"/>
      </w:r>
      <w:r w:rsidR="00424BD2" w:rsidRPr="00424BD2">
        <w:rPr>
          <w:noProof/>
          <w:lang w:val="id-ID"/>
        </w:rPr>
        <w:t>[30]</w:t>
      </w:r>
      <w:r w:rsidR="000A5186">
        <w:rPr>
          <w:lang w:val="id-ID"/>
        </w:rPr>
        <w:fldChar w:fldCharType="end"/>
      </w:r>
      <w:r w:rsidRPr="004857F2">
        <w:rPr>
          <w:lang w:val="id-ID"/>
        </w:rPr>
        <w:t xml:space="preserve"> suggests a new neighborhood-based probabilistic approach as an improvement to </w:t>
      </w:r>
      <w:r w:rsidRPr="0076743B">
        <w:rPr>
          <w:lang w:val="id-ID"/>
        </w:rPr>
        <w:t>the nearest k nearest</w:t>
      </w:r>
      <w:r w:rsidRPr="004857F2">
        <w:rPr>
          <w:lang w:val="id-ID"/>
        </w:rPr>
        <w:t xml:space="preserve"> standard algorithm.</w:t>
      </w:r>
    </w:p>
    <w:p w14:paraId="5581AFF9" w14:textId="79013159" w:rsidR="004857F2" w:rsidRPr="004857F2" w:rsidRDefault="004857F2" w:rsidP="004857F2">
      <w:pPr>
        <w:ind w:firstLine="720"/>
        <w:jc w:val="both"/>
        <w:rPr>
          <w:lang w:val="id-ID"/>
        </w:rPr>
      </w:pPr>
      <w:r w:rsidRPr="004857F2">
        <w:rPr>
          <w:lang w:val="id-ID"/>
        </w:rPr>
        <w:t xml:space="preserve">In </w:t>
      </w:r>
      <w:r w:rsidR="006310EF">
        <w:t>the next section</w:t>
      </w:r>
      <w:r w:rsidRPr="004857F2">
        <w:rPr>
          <w:lang w:val="id-ID"/>
        </w:rPr>
        <w:t xml:space="preserve">, we </w:t>
      </w:r>
      <w:r w:rsidR="006310EF">
        <w:t>review</w:t>
      </w:r>
      <w:r w:rsidRPr="004857F2">
        <w:rPr>
          <w:lang w:val="id-ID"/>
        </w:rPr>
        <w:t xml:space="preserve"> the memory-based techniques using user-based approach (UBCF).</w:t>
      </w:r>
    </w:p>
    <w:p w14:paraId="6B48B580" w14:textId="0A482695" w:rsidR="004857F2" w:rsidRPr="004857F2" w:rsidRDefault="004857F2" w:rsidP="000A5186">
      <w:pPr>
        <w:ind w:firstLine="720"/>
        <w:jc w:val="both"/>
        <w:rPr>
          <w:lang w:val="id-ID"/>
        </w:rPr>
      </w:pPr>
      <w:r w:rsidRPr="004857F2">
        <w:rPr>
          <w:lang w:val="id-ID"/>
        </w:rPr>
        <w:t xml:space="preserve">The top-K users who have similar </w:t>
      </w:r>
      <w:r w:rsidR="0076743B">
        <w:t>preferences</w:t>
      </w:r>
      <w:r w:rsidRPr="004857F2">
        <w:rPr>
          <w:lang w:val="id-ID"/>
        </w:rPr>
        <w:t xml:space="preserve"> </w:t>
      </w:r>
      <w:r w:rsidR="0076743B">
        <w:t>to</w:t>
      </w:r>
      <w:r w:rsidRPr="004857F2">
        <w:rPr>
          <w:lang w:val="id-ID"/>
        </w:rPr>
        <w:t xml:space="preserve"> a given user</w:t>
      </w:r>
      <w:r w:rsidR="0076743B">
        <w:t xml:space="preserve"> are</w:t>
      </w:r>
      <w:r w:rsidRPr="004857F2">
        <w:rPr>
          <w:lang w:val="id-ID"/>
        </w:rPr>
        <w:t xml:space="preserve"> called K nearest neighbors (KNN).</w:t>
      </w:r>
      <w:r w:rsidR="0076743B">
        <w:t xml:space="preserve"> </w:t>
      </w:r>
      <w:r w:rsidRPr="004857F2">
        <w:rPr>
          <w:lang w:val="id-ID"/>
        </w:rPr>
        <w:t xml:space="preserve">We use similarity measures to </w:t>
      </w:r>
      <w:r w:rsidR="0076743B">
        <w:t>draw</w:t>
      </w:r>
      <w:r w:rsidRPr="004857F2">
        <w:rPr>
          <w:lang w:val="id-ID"/>
        </w:rPr>
        <w:t xml:space="preserve"> similarities or correlations </w:t>
      </w:r>
      <w:r w:rsidR="0076743B">
        <w:t>among</w:t>
      </w:r>
      <w:r w:rsidRPr="004857F2">
        <w:rPr>
          <w:lang w:val="id-ID"/>
        </w:rPr>
        <w:t xml:space="preserve"> users to identify the KNN. In KNN</w:t>
      </w:r>
      <w:r w:rsidR="0076743B">
        <w:t>,</w:t>
      </w:r>
      <w:r w:rsidRPr="004857F2">
        <w:rPr>
          <w:lang w:val="id-ID"/>
        </w:rPr>
        <w:t xml:space="preserve"> the value of K is the number of similar neighbors we need to predict rating</w:t>
      </w:r>
      <w:r w:rsidR="0076743B">
        <w:t xml:space="preserve">s </w:t>
      </w:r>
      <w:r w:rsidR="000A5186">
        <w:fldChar w:fldCharType="begin" w:fldLock="1"/>
      </w:r>
      <w:r w:rsidR="00424BD2">
        <w:instrText>ADDIN CSL_CITATION {"citationItems":[{"id":"ITEM-1","itemData":{"DOI":"10.1145/2930238.2930242","ISBN":"9781450343701","author":[{"dropping-particle":"","family":"Gras","given":"Benjamin","non-dropping-particle":"","parse-names":false,"suffix":""},{"dropping-particle":"","family":"Brun","given":"Armelle","non-dropping-particle":"","parse-names":false,"suffix":""},{"dropping-particle":"","family":"Boyer","given":"Anne","non-dropping-particle":"","parse-names":false,"suffix":""}],"id":"ITEM-1","issued":{"date-parts":[["2016"]]},"page":"17-26","title":"Identifying Grey Sheep Users in Collaborative Filtering","type":"article-journal"},"uris":["http://www.mendeley.com/documents/?uuid=1ba4bfe4-03ba-4c9c-8204-bff413911921"]}],"mendeley":{"formattedCitation":"[22]","plainTextFormattedCitation":"[22]","previouslyFormattedCitation":"[22]"},"properties":{"noteIndex":0},"schema":"https://github.com/citation-style-language/schema/raw/master/csl-citation.json"}</w:instrText>
      </w:r>
      <w:r w:rsidR="000A5186">
        <w:fldChar w:fldCharType="separate"/>
      </w:r>
      <w:r w:rsidR="00424BD2" w:rsidRPr="00424BD2">
        <w:rPr>
          <w:noProof/>
        </w:rPr>
        <w:t>[22]</w:t>
      </w:r>
      <w:r w:rsidR="000A5186">
        <w:fldChar w:fldCharType="end"/>
      </w:r>
      <w:r w:rsidRPr="004857F2">
        <w:rPr>
          <w:lang w:val="id-ID"/>
        </w:rPr>
        <w:t>.</w:t>
      </w:r>
    </w:p>
    <w:p w14:paraId="5F67EBBB" w14:textId="639D41A7" w:rsidR="004857F2" w:rsidRPr="004857F2" w:rsidRDefault="004857F2" w:rsidP="000A5186">
      <w:pPr>
        <w:ind w:firstLine="720"/>
        <w:jc w:val="both"/>
        <w:rPr>
          <w:lang w:val="id-ID"/>
        </w:rPr>
      </w:pPr>
      <w:r w:rsidRPr="004857F2">
        <w:rPr>
          <w:lang w:val="id-ID"/>
        </w:rPr>
        <w:t xml:space="preserve"> Despite its advantages, CF has a number of </w:t>
      </w:r>
      <w:r w:rsidR="0076743B">
        <w:t>drawbacks</w:t>
      </w:r>
      <w:r w:rsidRPr="004857F2">
        <w:rPr>
          <w:lang w:val="id-ID"/>
        </w:rPr>
        <w:t xml:space="preserve"> affecting the accuracy of recommendations. Among these </w:t>
      </w:r>
      <w:r w:rsidR="0076743B">
        <w:t>drawbacks</w:t>
      </w:r>
      <w:r w:rsidRPr="004857F2">
        <w:rPr>
          <w:lang w:val="id-ID"/>
        </w:rPr>
        <w:t xml:space="preserve"> is the </w:t>
      </w:r>
      <w:r w:rsidR="00587425">
        <w:rPr>
          <w:lang w:val="id-ID"/>
        </w:rPr>
        <w:t>gray sheep</w:t>
      </w:r>
      <w:r w:rsidRPr="004857F2">
        <w:rPr>
          <w:lang w:val="id-ID"/>
        </w:rPr>
        <w:t xml:space="preserve"> users</w:t>
      </w:r>
      <w:r w:rsidR="0076743B">
        <w:t>,</w:t>
      </w:r>
      <w:r w:rsidRPr="004857F2">
        <w:rPr>
          <w:lang w:val="id-ID"/>
        </w:rPr>
        <w:t xml:space="preserve"> designat</w:t>
      </w:r>
      <w:proofErr w:type="spellStart"/>
      <w:r w:rsidR="0076743B">
        <w:t>ing</w:t>
      </w:r>
      <w:proofErr w:type="spellEnd"/>
      <w:r w:rsidRPr="004857F2">
        <w:rPr>
          <w:lang w:val="id-ID"/>
        </w:rPr>
        <w:t xml:space="preserve"> users who have unusual </w:t>
      </w:r>
      <w:r w:rsidR="0076743B">
        <w:t>preferences</w:t>
      </w:r>
      <w:r w:rsidRPr="004857F2">
        <w:rPr>
          <w:lang w:val="id-ID"/>
        </w:rPr>
        <w:t xml:space="preserve"> and </w:t>
      </w:r>
      <w:r w:rsidR="0076743B">
        <w:t xml:space="preserve">who </w:t>
      </w:r>
      <w:r w:rsidRPr="004857F2">
        <w:rPr>
          <w:lang w:val="id-ID"/>
        </w:rPr>
        <w:t xml:space="preserve">do not share the same preferences </w:t>
      </w:r>
      <w:r w:rsidR="0076743B">
        <w:t>with</w:t>
      </w:r>
      <w:r w:rsidRPr="004857F2">
        <w:rPr>
          <w:lang w:val="id-ID"/>
        </w:rPr>
        <w:t xml:space="preserve"> other users</w:t>
      </w:r>
      <w:r w:rsidR="000A5186">
        <w:rPr>
          <w:lang w:val="id-ID"/>
        </w:rPr>
        <w:fldChar w:fldCharType="begin" w:fldLock="1"/>
      </w:r>
      <w:r w:rsidR="00424BD2">
        <w:rPr>
          <w:lang w:val="id-ID"/>
        </w:rPr>
        <w:instrText>ADDIN CSL_CITATION {"citationItems":[{"id":"ITEM-1","itemData":{"DOI":"10.1145/1864708.1864753","ISBN":"9781450304429","abstract":"Collaborative recommendation algorithms are typically evaluated on a static matrix of user rating data. However, when users experience a recommender system, it is dynamic, constantly evolving as new items and new users arrive. The dynamic properties of collaborative recommendation have become important as prediction algorithms based on the interactions of rating histories have been proposed, and as researchers seek to understand problems of robustness and maintenance in rating databases. This paper proposes a new evaluation method for the dynamic aspects of collaborative algorithms, the \"temporal leave-one-out\" approach, which can provide insight into both user-specific and system-level evolution of recommendation behavior. As a case study, the methodology is applied to the Influence Limiter algorithm [12], showing that its robustness to attack comes at a high accuracy cost. Copyright 2010 ACM.","author":[{"dropping-particle":"","family":"Burke","given":"Robin","non-dropping-particle":"","parse-names":false,"suffix":""}],"container-title":"RecSys'10 - Proceedings of the 4th ACM Conference on Recommender Systems","id":"ITEM-1","issued":{"date-parts":[["2010"]]},"page":"225-228","title":"Evaluating the dynamic properties of recommendation algorithms","type":"article-journal"},"uris":["http://www.mendeley.com/documents/?uuid=c8930ac2-8106-4ad4-b42f-58730fddba43"]}],"mendeley":{"formattedCitation":"[15]","plainTextFormattedCitation":"[15]","previouslyFormattedCitation":"[15]"},"properties":{"noteIndex":0},"schema":"https://github.com/citation-style-language/schema/raw/master/csl-citation.json"}</w:instrText>
      </w:r>
      <w:r w:rsidR="000A5186">
        <w:rPr>
          <w:lang w:val="id-ID"/>
        </w:rPr>
        <w:fldChar w:fldCharType="separate"/>
      </w:r>
      <w:r w:rsidR="00424BD2" w:rsidRPr="00424BD2">
        <w:rPr>
          <w:noProof/>
          <w:lang w:val="id-ID"/>
        </w:rPr>
        <w:t>[15]</w:t>
      </w:r>
      <w:r w:rsidR="000A5186">
        <w:rPr>
          <w:lang w:val="id-ID"/>
        </w:rPr>
        <w:fldChar w:fldCharType="end"/>
      </w:r>
      <w:r w:rsidRPr="004857F2">
        <w:rPr>
          <w:lang w:val="id-ID"/>
        </w:rPr>
        <w:t>. This problem makes the task of finding neighbors difficult.</w:t>
      </w:r>
    </w:p>
    <w:p w14:paraId="30CB4511" w14:textId="080AF4D7" w:rsidR="004857F2" w:rsidRPr="004857F2" w:rsidRDefault="004857F2" w:rsidP="004857F2">
      <w:pPr>
        <w:ind w:firstLine="720"/>
        <w:jc w:val="both"/>
        <w:rPr>
          <w:lang w:val="id-ID"/>
        </w:rPr>
      </w:pPr>
      <w:r w:rsidRPr="004857F2">
        <w:rPr>
          <w:lang w:val="id-ID"/>
        </w:rPr>
        <w:t xml:space="preserve">This work aims to mitigate the </w:t>
      </w:r>
      <w:r w:rsidR="00587425">
        <w:rPr>
          <w:lang w:val="id-ID"/>
        </w:rPr>
        <w:t>gray sheep</w:t>
      </w:r>
      <w:r w:rsidRPr="004857F2">
        <w:rPr>
          <w:lang w:val="id-ID"/>
        </w:rPr>
        <w:t xml:space="preserve"> problem and to enhance the accuracy of recommendations based on the opposite preferences of users. The basic</w:t>
      </w:r>
      <w:r w:rsidR="0076743B">
        <w:t xml:space="preserve"> </w:t>
      </w:r>
      <w:r w:rsidRPr="004857F2">
        <w:rPr>
          <w:lang w:val="id-ID"/>
        </w:rPr>
        <w:t>idea</w:t>
      </w:r>
      <w:r w:rsidR="0076743B">
        <w:t xml:space="preserve"> governing this</w:t>
      </w:r>
      <w:r w:rsidRPr="004857F2">
        <w:rPr>
          <w:lang w:val="id-ID"/>
        </w:rPr>
        <w:t xml:space="preserve"> </w:t>
      </w:r>
      <w:r w:rsidR="0076743B">
        <w:t>lies in</w:t>
      </w:r>
      <w:r w:rsidRPr="004857F2">
        <w:rPr>
          <w:lang w:val="id-ID"/>
        </w:rPr>
        <w:t xml:space="preserve"> generat</w:t>
      </w:r>
      <w:proofErr w:type="spellStart"/>
      <w:r w:rsidR="0076743B">
        <w:t>ing</w:t>
      </w:r>
      <w:proofErr w:type="spellEnd"/>
      <w:r w:rsidRPr="004857F2">
        <w:rPr>
          <w:lang w:val="id-ID"/>
        </w:rPr>
        <w:t xml:space="preserve"> imaginary users based on dissimilar ones in order to enhance the user neighborhood. The underlying assumption of our approach is that if user X  has an opposite </w:t>
      </w:r>
      <w:r w:rsidR="0076743B">
        <w:t xml:space="preserve">preference to </w:t>
      </w:r>
      <w:r w:rsidRPr="004857F2">
        <w:rPr>
          <w:lang w:val="id-ID"/>
        </w:rPr>
        <w:t>user Y, then the imaginary user ¬X  has a</w:t>
      </w:r>
      <w:r w:rsidR="0076743B">
        <w:t xml:space="preserve"> similar preference to</w:t>
      </w:r>
      <w:r w:rsidRPr="004857F2">
        <w:rPr>
          <w:lang w:val="id-ID"/>
        </w:rPr>
        <w:t xml:space="preserve"> the user Y. Our approach increases the number of comparable neighbors, amplif</w:t>
      </w:r>
      <w:proofErr w:type="spellStart"/>
      <w:r w:rsidR="0076743B">
        <w:t>ies</w:t>
      </w:r>
      <w:proofErr w:type="spellEnd"/>
      <w:r w:rsidRPr="004857F2">
        <w:rPr>
          <w:lang w:val="id-ID"/>
        </w:rPr>
        <w:t xml:space="preserve"> the density of the neighborhood</w:t>
      </w:r>
      <w:r w:rsidR="0076743B">
        <w:t>,</w:t>
      </w:r>
      <w:r w:rsidRPr="004857F2">
        <w:rPr>
          <w:lang w:val="id-ID"/>
        </w:rPr>
        <w:t xml:space="preserve"> and then allow</w:t>
      </w:r>
      <w:r w:rsidR="0076743B">
        <w:t>s</w:t>
      </w:r>
      <w:r w:rsidRPr="004857F2">
        <w:rPr>
          <w:lang w:val="id-ID"/>
        </w:rPr>
        <w:t xml:space="preserve"> </w:t>
      </w:r>
      <w:r w:rsidR="0076743B">
        <w:t xml:space="preserve">for </w:t>
      </w:r>
      <w:r w:rsidRPr="004857F2">
        <w:rPr>
          <w:lang w:val="id-ID"/>
        </w:rPr>
        <w:t xml:space="preserve">building good recommendations. </w:t>
      </w:r>
    </w:p>
    <w:p w14:paraId="012578BE" w14:textId="275F9C52" w:rsidR="004857F2" w:rsidRDefault="004857F2" w:rsidP="004857F2">
      <w:pPr>
        <w:ind w:firstLine="720"/>
        <w:jc w:val="both"/>
        <w:rPr>
          <w:lang w:val="id-ID"/>
        </w:rPr>
      </w:pPr>
      <w:r w:rsidRPr="004857F2">
        <w:rPr>
          <w:lang w:val="id-ID"/>
        </w:rPr>
        <w:lastRenderedPageBreak/>
        <w:t xml:space="preserve">The </w:t>
      </w:r>
      <w:r w:rsidR="0076743B">
        <w:t>remainder</w:t>
      </w:r>
      <w:r w:rsidRPr="004857F2">
        <w:rPr>
          <w:lang w:val="id-ID"/>
        </w:rPr>
        <w:t xml:space="preserve"> of th</w:t>
      </w:r>
      <w:r w:rsidR="0076743B">
        <w:t>is</w:t>
      </w:r>
      <w:r w:rsidRPr="004857F2">
        <w:rPr>
          <w:lang w:val="id-ID"/>
        </w:rPr>
        <w:t xml:space="preserve"> paper is organized as follows</w:t>
      </w:r>
      <w:r w:rsidR="0076743B">
        <w:t>:</w:t>
      </w:r>
      <w:r w:rsidRPr="004857F2">
        <w:rPr>
          <w:lang w:val="id-ID"/>
        </w:rPr>
        <w:t xml:space="preserve"> </w:t>
      </w:r>
      <w:proofErr w:type="spellStart"/>
      <w:r w:rsidR="0076743B">
        <w:t>i</w:t>
      </w:r>
      <w:proofErr w:type="spellEnd"/>
      <w:r w:rsidRPr="004857F2">
        <w:rPr>
          <w:lang w:val="id-ID"/>
        </w:rPr>
        <w:t>n Section 2, we pr</w:t>
      </w:r>
      <w:proofErr w:type="spellStart"/>
      <w:r w:rsidR="0076743B">
        <w:t>ovide</w:t>
      </w:r>
      <w:proofErr w:type="spellEnd"/>
      <w:r w:rsidRPr="004857F2">
        <w:rPr>
          <w:lang w:val="id-ID"/>
        </w:rPr>
        <w:t xml:space="preserve"> an overview of the basic approach</w:t>
      </w:r>
      <w:proofErr w:type="spellStart"/>
      <w:r w:rsidR="000104D3" w:rsidRPr="00885BD4">
        <w:t>es</w:t>
      </w:r>
      <w:proofErr w:type="spellEnd"/>
      <w:r w:rsidRPr="004857F2">
        <w:rPr>
          <w:lang w:val="id-ID"/>
        </w:rPr>
        <w:t xml:space="preserve"> to CF. In Section 3, we </w:t>
      </w:r>
      <w:r w:rsidR="0076743B">
        <w:t>tackle</w:t>
      </w:r>
      <w:r w:rsidRPr="004857F2">
        <w:rPr>
          <w:lang w:val="id-ID"/>
        </w:rPr>
        <w:t xml:space="preserve"> the related work</w:t>
      </w:r>
      <w:r w:rsidR="002E1916">
        <w:t xml:space="preserve"> with a focus</w:t>
      </w:r>
      <w:r w:rsidRPr="004857F2">
        <w:rPr>
          <w:lang w:val="id-ID"/>
        </w:rPr>
        <w:t xml:space="preserve"> on the </w:t>
      </w:r>
      <w:r w:rsidR="00587425">
        <w:rPr>
          <w:lang w:val="id-ID"/>
        </w:rPr>
        <w:t>gray sheep</w:t>
      </w:r>
      <w:r w:rsidRPr="004857F2">
        <w:rPr>
          <w:lang w:val="id-ID"/>
        </w:rPr>
        <w:t xml:space="preserve"> users problem. In Section 4, we discuss our proposed approach and the </w:t>
      </w:r>
      <w:r w:rsidR="002E1916">
        <w:t>novelty</w:t>
      </w:r>
      <w:r w:rsidRPr="004857F2">
        <w:rPr>
          <w:lang w:val="id-ID"/>
        </w:rPr>
        <w:t xml:space="preserve"> of this work. The experi</w:t>
      </w:r>
      <w:proofErr w:type="spellStart"/>
      <w:r w:rsidR="002E1916">
        <w:t>ments</w:t>
      </w:r>
      <w:proofErr w:type="spellEnd"/>
      <w:r w:rsidRPr="004857F2">
        <w:rPr>
          <w:lang w:val="id-ID"/>
        </w:rPr>
        <w:t xml:space="preserve"> and results are presented in Section 5</w:t>
      </w:r>
      <w:r w:rsidR="002E1916">
        <w:t>,</w:t>
      </w:r>
      <w:r w:rsidRPr="004857F2">
        <w:rPr>
          <w:lang w:val="id-ID"/>
        </w:rPr>
        <w:t xml:space="preserve"> followed by the conclusion and future work in Section 6.</w:t>
      </w:r>
    </w:p>
    <w:p w14:paraId="1595C327" w14:textId="77777777" w:rsidR="00550DB2" w:rsidRPr="006F6C04" w:rsidRDefault="006F6C04" w:rsidP="003073F5">
      <w:pPr>
        <w:numPr>
          <w:ilvl w:val="0"/>
          <w:numId w:val="15"/>
        </w:numPr>
        <w:tabs>
          <w:tab w:val="left" w:pos="426"/>
        </w:tabs>
        <w:ind w:left="426" w:hanging="426"/>
        <w:rPr>
          <w:b/>
          <w:bCs/>
          <w:lang w:val="id-ID"/>
        </w:rPr>
      </w:pPr>
      <w:r w:rsidRPr="003073F5">
        <w:rPr>
          <w:b/>
          <w:bCs/>
          <w:lang w:val="id-ID"/>
        </w:rPr>
        <w:t>BACKGROUND</w:t>
      </w:r>
    </w:p>
    <w:p w14:paraId="2D6C7681" w14:textId="77777777" w:rsidR="006F6C04" w:rsidRPr="003974E0" w:rsidRDefault="006F6C04" w:rsidP="003974E0">
      <w:pPr>
        <w:pStyle w:val="Titre2"/>
        <w:numPr>
          <w:ilvl w:val="1"/>
          <w:numId w:val="38"/>
        </w:numPr>
        <w:rPr>
          <w:rFonts w:ascii="Times New Roman" w:hAnsi="Times New Roman" w:cs="Times New Roman"/>
          <w:i w:val="0"/>
          <w:iCs w:val="0"/>
          <w:sz w:val="20"/>
          <w:szCs w:val="20"/>
        </w:rPr>
      </w:pPr>
      <w:r w:rsidRPr="003974E0">
        <w:rPr>
          <w:rFonts w:ascii="Times New Roman" w:hAnsi="Times New Roman" w:cs="Times New Roman"/>
          <w:i w:val="0"/>
          <w:iCs w:val="0"/>
          <w:sz w:val="20"/>
          <w:szCs w:val="20"/>
        </w:rPr>
        <w:t>Collaborative Filtering Recommendation Process</w:t>
      </w:r>
    </w:p>
    <w:p w14:paraId="350AEED8" w14:textId="1E1B8A65" w:rsidR="006F6C04" w:rsidRDefault="006F6C04" w:rsidP="000A5186">
      <w:pPr>
        <w:ind w:firstLine="720"/>
        <w:jc w:val="both"/>
        <w:rPr>
          <w:lang w:val="id-ID"/>
        </w:rPr>
      </w:pPr>
      <w:r w:rsidRPr="006F6C04">
        <w:rPr>
          <w:lang w:val="id-ID"/>
        </w:rPr>
        <w:t xml:space="preserve">The memory-based approach is based on three steps presented in </w:t>
      </w:r>
      <w:r w:rsidR="002E1916">
        <w:t>F</w:t>
      </w:r>
      <w:r w:rsidRPr="006F6C04">
        <w:rPr>
          <w:lang w:val="id-ID"/>
        </w:rPr>
        <w:t xml:space="preserve">igure 1 below </w:t>
      </w:r>
      <w:r w:rsidR="000A5186">
        <w:rPr>
          <w:lang w:val="id-ID"/>
        </w:rPr>
        <w:fldChar w:fldCharType="begin" w:fldLock="1"/>
      </w:r>
      <w:r w:rsidR="00424BD2">
        <w:rPr>
          <w:lang w:val="id-ID"/>
        </w:rPr>
        <w:instrText>ADDIN CSL_CITATION {"citationItems":[{"id":"ITEM-1","itemData":{"abstract":"Algorithms One of the most commonly used algorithms in recommender systems is the k-nearest neighborhood approach.6. In a social network, a particular user's neighborhood with similar taste or interest can be found by calculating Pearson Correlation, by collecting the preference data of top-N nearest neighbors of the particular user (weighted by similarity), the user's preference can be predicted by calculating the data using certain techniques. Another family of algorithms that is widely used in recommender systems is collaborative filtering. One of the most common types of Collaborative Filtering is item-to-item collaborative filtering (people who buy x also buy y), an algorithm popularized by Amazon.com's recommender system. User-based collaborative filtering attempts to model the social process of asking a friend for a recommendation. A particular type of collaborative filtering algorithms uses matrix factorization, a low-rank matrix approximation techique78. A key advantage of the collaborative filtering approach is that it does not rely on machine analyzable content and therefore it is capable of accurately recommending complex items such as movies without requiring an \"understanding\" of the item itself. The Netflix Prize, a contest with a dataset of over 100 million movie ratings and a grand prize of $1,000,000, has energized the search for new and more accurate algorithms. The most accurate algorithm in 2007 used 107 different algorithmic approaches, blended into a single prediction:9 Predictive accuracy is substantially improved when blending multiple predictors. Our experience is that most efforts should be concentrated in deriving substantially different approaches, rather than refining a single technique. Consequently, our solution is an ensemble of many methods.","author":[{"dropping-particle":"","family":"Bhaidani","given":"Sameer","non-dropping-particle":"","parse-names":false,"suffix":""}],"container-title":"Proceedings of the international conference on weblogs and social media ICWSM 2007","id":"ITEM-1","issued":{"date-parts":[["2008"]]},"title":"Recommender system algorithms","type":"article-journal"},"uris":["http://www.mendeley.com/documents/?uuid=e2aace29-08a3-4e3a-94b9-17fb33f01016"]}],"mendeley":{"formattedCitation":"[31]","plainTextFormattedCitation":"[31]","previouslyFormattedCitation":"[31]"},"properties":{"noteIndex":0},"schema":"https://github.com/citation-style-language/schema/raw/master/csl-citation.json"}</w:instrText>
      </w:r>
      <w:r w:rsidR="000A5186">
        <w:rPr>
          <w:lang w:val="id-ID"/>
        </w:rPr>
        <w:fldChar w:fldCharType="separate"/>
      </w:r>
      <w:r w:rsidR="00424BD2" w:rsidRPr="00424BD2">
        <w:rPr>
          <w:noProof/>
          <w:lang w:val="id-ID"/>
        </w:rPr>
        <w:t>[31]</w:t>
      </w:r>
      <w:r w:rsidR="000A5186">
        <w:rPr>
          <w:lang w:val="id-ID"/>
        </w:rPr>
        <w:fldChar w:fldCharType="end"/>
      </w:r>
      <w:r w:rsidRPr="006F6C04">
        <w:rPr>
          <w:lang w:val="id-ID"/>
        </w:rPr>
        <w:t>:</w:t>
      </w:r>
    </w:p>
    <w:p w14:paraId="7F79AA98" w14:textId="77777777" w:rsidR="006F6C04" w:rsidRDefault="006F6C04" w:rsidP="006F6C04">
      <w:pPr>
        <w:pStyle w:val="Corpsdetexte"/>
        <w:keepNext/>
        <w:spacing w:line="256" w:lineRule="auto"/>
        <w:ind w:right="809"/>
        <w:rPr>
          <w:lang w:val="en-US"/>
        </w:rPr>
      </w:pPr>
      <w:r>
        <w:rPr>
          <w:noProof/>
          <w:sz w:val="24"/>
          <w:szCs w:val="24"/>
          <w:lang w:val="fr-FR" w:eastAsia="fr-FR"/>
        </w:rPr>
        <w:drawing>
          <wp:inline distT="0" distB="0" distL="0" distR="0" wp14:anchorId="72FF15E7" wp14:editId="3EF826D8">
            <wp:extent cx="5534025" cy="485775"/>
            <wp:effectExtent l="0" t="0" r="9525" b="28575"/>
            <wp:docPr id="18" name="Diagramme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99294C5" w14:textId="77777777" w:rsidR="006F6C04" w:rsidRDefault="006F6C04" w:rsidP="006F6C04">
      <w:pPr>
        <w:pStyle w:val="Lgende"/>
        <w:rPr>
          <w:rStyle w:val="Accentuation"/>
          <w:i/>
          <w:iCs/>
          <w:sz w:val="24"/>
          <w:szCs w:val="24"/>
        </w:rPr>
      </w:pPr>
      <w:r>
        <w:t xml:space="preserve">Figure </w:t>
      </w:r>
      <w:fldSimple w:instr=" SEQ Figure \* ARABIC ">
        <w:r w:rsidR="00F163E6">
          <w:rPr>
            <w:noProof/>
          </w:rPr>
          <w:t>1</w:t>
        </w:r>
      </w:fldSimple>
      <w:r>
        <w:t>: Collaborative filtering recommendation process</w:t>
      </w:r>
    </w:p>
    <w:p w14:paraId="0762426E" w14:textId="387EC217" w:rsidR="006F6C04" w:rsidRDefault="006F6C04" w:rsidP="00E94E9F">
      <w:pPr>
        <w:ind w:firstLine="720"/>
        <w:jc w:val="both"/>
        <w:rPr>
          <w:lang w:val="id-ID"/>
        </w:rPr>
      </w:pPr>
      <w:r w:rsidRPr="006F6C04">
        <w:rPr>
          <w:lang w:val="id-ID"/>
        </w:rPr>
        <w:t xml:space="preserve">The </w:t>
      </w:r>
      <w:r w:rsidR="002E1916">
        <w:t>first</w:t>
      </w:r>
      <w:r w:rsidRPr="006F6C04">
        <w:rPr>
          <w:lang w:val="id-ID"/>
        </w:rPr>
        <w:t xml:space="preserve"> step before entering the Collaborative Filtering Recommendation Process consists in collecting user</w:t>
      </w:r>
      <w:r w:rsidR="002E1916">
        <w:t>s’</w:t>
      </w:r>
      <w:r w:rsidRPr="006F6C04">
        <w:rPr>
          <w:lang w:val="id-ID"/>
        </w:rPr>
        <w:t xml:space="preserve"> data </w:t>
      </w:r>
      <w:r w:rsidR="002E1916">
        <w:t>in need for</w:t>
      </w:r>
      <w:r w:rsidRPr="006F6C04">
        <w:rPr>
          <w:lang w:val="id-ID"/>
        </w:rPr>
        <w:t xml:space="preserve"> recommendations. Th</w:t>
      </w:r>
      <w:proofErr w:type="spellStart"/>
      <w:r w:rsidR="002E1916">
        <w:t>ese</w:t>
      </w:r>
      <w:proofErr w:type="spellEnd"/>
      <w:r w:rsidRPr="006F6C04">
        <w:rPr>
          <w:lang w:val="id-ID"/>
        </w:rPr>
        <w:t xml:space="preserve"> data (rated</w:t>
      </w:r>
      <w:r w:rsidR="002E1916">
        <w:t xml:space="preserve"> films in this case</w:t>
      </w:r>
      <w:r w:rsidRPr="006F6C04">
        <w:rPr>
          <w:lang w:val="id-ID"/>
        </w:rPr>
        <w:t>) serve as a request for the algorithm.</w:t>
      </w:r>
    </w:p>
    <w:p w14:paraId="5F9B28FC" w14:textId="77777777" w:rsidR="003961F5" w:rsidRDefault="003961F5" w:rsidP="003961F5">
      <w:pPr>
        <w:pStyle w:val="Corpsdetexte"/>
        <w:keepNext/>
        <w:spacing w:line="256" w:lineRule="auto"/>
        <w:ind w:right="809"/>
        <w:jc w:val="center"/>
        <w:rPr>
          <w:lang w:val="en-US"/>
        </w:rPr>
      </w:pPr>
      <w:r>
        <w:rPr>
          <w:noProof/>
          <w:sz w:val="24"/>
          <w:szCs w:val="24"/>
          <w:lang w:val="fr-FR" w:eastAsia="fr-FR"/>
        </w:rPr>
        <w:drawing>
          <wp:inline distT="0" distB="0" distL="0" distR="0" wp14:anchorId="50F703E9" wp14:editId="2F5DDA83">
            <wp:extent cx="3276600" cy="1524000"/>
            <wp:effectExtent l="0" t="0" r="0" b="0"/>
            <wp:docPr id="5" name="Image 5" descr="C:\Users\abdellah\Desktop\Présentation1\Diapositiv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Users\abdellah\Desktop\Présentation1\Diapositiv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38585" cy="1552830"/>
                    </a:xfrm>
                    <a:prstGeom prst="rect">
                      <a:avLst/>
                    </a:prstGeom>
                    <a:noFill/>
                    <a:ln>
                      <a:noFill/>
                    </a:ln>
                  </pic:spPr>
                </pic:pic>
              </a:graphicData>
            </a:graphic>
          </wp:inline>
        </w:drawing>
      </w:r>
    </w:p>
    <w:p w14:paraId="5E804022" w14:textId="682BDBDA" w:rsidR="003961F5" w:rsidRDefault="003961F5" w:rsidP="003961F5">
      <w:pPr>
        <w:pStyle w:val="Lgende"/>
      </w:pPr>
      <w:r>
        <w:t xml:space="preserve">Figure </w:t>
      </w:r>
      <w:fldSimple w:instr=" SEQ Figure \* ARABIC ">
        <w:r w:rsidR="00F163E6">
          <w:rPr>
            <w:noProof/>
          </w:rPr>
          <w:t>2</w:t>
        </w:r>
      </w:fldSimple>
      <w:r>
        <w:t xml:space="preserve">: An example </w:t>
      </w:r>
      <w:r w:rsidR="002E1916">
        <w:t>of</w:t>
      </w:r>
      <w:r>
        <w:t xml:space="preserve"> </w:t>
      </w:r>
      <w:r w:rsidR="002E1916">
        <w:t>d</w:t>
      </w:r>
      <w:r>
        <w:t>ata collection</w:t>
      </w:r>
    </w:p>
    <w:p w14:paraId="79294A77" w14:textId="77777777" w:rsidR="003961F5" w:rsidRPr="003974E0" w:rsidRDefault="003961F5" w:rsidP="003974E0">
      <w:pPr>
        <w:pStyle w:val="heading1"/>
        <w:numPr>
          <w:ilvl w:val="2"/>
          <w:numId w:val="40"/>
        </w:numPr>
        <w:spacing w:before="120" w:after="120"/>
        <w:rPr>
          <w:rStyle w:val="Accentuation"/>
          <w:rFonts w:asciiTheme="majorBidi" w:hAnsiTheme="majorBidi" w:cstheme="majorBidi"/>
          <w:sz w:val="20"/>
          <w:szCs w:val="16"/>
          <w:u w:val="single"/>
        </w:rPr>
      </w:pPr>
      <w:r w:rsidRPr="003974E0">
        <w:rPr>
          <w:rStyle w:val="Accentuation"/>
          <w:rFonts w:asciiTheme="majorBidi" w:hAnsiTheme="majorBidi" w:cstheme="majorBidi"/>
          <w:sz w:val="20"/>
          <w:szCs w:val="16"/>
          <w:u w:val="single"/>
        </w:rPr>
        <w:t>Data representation:</w:t>
      </w:r>
    </w:p>
    <w:p w14:paraId="401AA992" w14:textId="1D270B61" w:rsidR="003961F5" w:rsidRPr="003961F5" w:rsidRDefault="003961F5" w:rsidP="000A5186">
      <w:pPr>
        <w:ind w:firstLine="720"/>
        <w:jc w:val="both"/>
        <w:rPr>
          <w:lang w:val="id-ID"/>
        </w:rPr>
      </w:pPr>
      <w:r w:rsidRPr="003961F5">
        <w:rPr>
          <w:lang w:val="id-ID"/>
        </w:rPr>
        <w:t xml:space="preserve">The second </w:t>
      </w:r>
      <w:r w:rsidR="002E1916">
        <w:t>step</w:t>
      </w:r>
      <w:r w:rsidRPr="003961F5">
        <w:rPr>
          <w:lang w:val="id-ID"/>
        </w:rPr>
        <w:t xml:space="preserve"> </w:t>
      </w:r>
      <w:r w:rsidR="002E1916">
        <w:t xml:space="preserve">of </w:t>
      </w:r>
      <w:r w:rsidRPr="003961F5">
        <w:rPr>
          <w:lang w:val="id-ID"/>
        </w:rPr>
        <w:t xml:space="preserve">CF consists </w:t>
      </w:r>
      <w:r w:rsidR="002E1916">
        <w:t>in</w:t>
      </w:r>
      <w:r w:rsidRPr="003961F5">
        <w:rPr>
          <w:lang w:val="id-ID"/>
        </w:rPr>
        <w:t xml:space="preserve"> constructing the evaluation matrix and filling in the empty values. In fact, in most cases, the scoring matrix is usually filled in because users do not score items regularly </w:t>
      </w:r>
      <w:r w:rsidR="000A5186">
        <w:rPr>
          <w:lang w:val="id-ID"/>
        </w:rPr>
        <w:fldChar w:fldCharType="begin" w:fldLock="1"/>
      </w:r>
      <w:r w:rsidR="00424BD2">
        <w:rPr>
          <w:lang w:val="id-ID"/>
        </w:rPr>
        <w:instrText>ADDIN CSL_CITATION {"citationItems":[{"id":"ITEM-1","itemData":{"DOI":"10.1145/1557019.1557072","ISBN":"9781595938343","ISSN":"00121606","PMID":"9659936","abstract":"A key part of a recommender system is a collaborative filter- ing algorithm predicting users’ preferences for items. In this paper we describe different efficient collaborative filtering techniques and a framework for combining them to obtain a good prediction. The methods described in this paper are the most im- portant parts of a solution predicting users’ preferences for movies with error rate 7.04% better on the Netflix Prize dataset than the reference algorithm Netflix Cinematch. The set of predictors used includes algorithms suggested by Netflix Prize contestants: regularized singular value de- composition of data with missing values, K-means, postpro- cessing SVD with KNN. We propose extending the set of predictors with the following methods: addition of biases to the regularized SVD, postprocessing SVD with kernel ridge regression, using a separate linear model for each movie, and using methods similar to the regularized SVD, but with fewer parameters. All predictors and selected 2-way interactions between them are combined using linear regression on a holdout set.","author":[{"dropping-particle":"","family":"Paterek","given":"Arkadiusz","non-dropping-particle":"","parse-names":false,"suffix":""}],"container-title":"Proceedings of KDD cup and workshop","id":"ITEM-1","issued":{"date-parts":[["2007"]]},"page":"2-5","title":"Improving regularized singular value decomposition for collaborative filtering","type":"article-journal"},"uris":["http://www.mendeley.com/documents/?uuid=0db1dbe5-d5a5-4a78-b0c0-285c3522d189"]}],"mendeley":{"formattedCitation":"[26]","plainTextFormattedCitation":"[26]","previouslyFormattedCitation":"[26]"},"properties":{"noteIndex":0},"schema":"https://github.com/citation-style-language/schema/raw/master/csl-citation.json"}</w:instrText>
      </w:r>
      <w:r w:rsidR="000A5186">
        <w:rPr>
          <w:lang w:val="id-ID"/>
        </w:rPr>
        <w:fldChar w:fldCharType="separate"/>
      </w:r>
      <w:r w:rsidR="00424BD2" w:rsidRPr="00424BD2">
        <w:rPr>
          <w:noProof/>
          <w:lang w:val="id-ID"/>
        </w:rPr>
        <w:t>[26]</w:t>
      </w:r>
      <w:r w:rsidR="000A5186">
        <w:rPr>
          <w:lang w:val="id-ID"/>
        </w:rPr>
        <w:fldChar w:fldCharType="end"/>
      </w:r>
      <w:r w:rsidRPr="003961F5">
        <w:rPr>
          <w:lang w:val="id-ID"/>
        </w:rPr>
        <w:t>. The most used technique in the CF is replac</w:t>
      </w:r>
      <w:proofErr w:type="spellStart"/>
      <w:r w:rsidR="002E1916">
        <w:t>ing</w:t>
      </w:r>
      <w:proofErr w:type="spellEnd"/>
      <w:r w:rsidRPr="003961F5">
        <w:rPr>
          <w:lang w:val="id-ID"/>
        </w:rPr>
        <w:t xml:space="preserve"> the empty squares of the matrix with the average user ratings.</w:t>
      </w:r>
    </w:p>
    <w:p w14:paraId="59E82712" w14:textId="77777777" w:rsidR="003961F5" w:rsidRDefault="003961F5" w:rsidP="003961F5">
      <w:pPr>
        <w:pStyle w:val="Corpsdetexte"/>
        <w:spacing w:line="256" w:lineRule="auto"/>
        <w:ind w:right="809"/>
        <w:rPr>
          <w:sz w:val="24"/>
          <w:szCs w:val="24"/>
          <w:lang w:val="en-US"/>
        </w:rPr>
      </w:pPr>
      <w:r>
        <w:rPr>
          <w:noProof/>
          <w:lang w:val="fr-FR" w:eastAsia="fr-FR"/>
        </w:rPr>
        <mc:AlternateContent>
          <mc:Choice Requires="wps">
            <w:drawing>
              <wp:anchor distT="0" distB="0" distL="114300" distR="114300" simplePos="0" relativeHeight="251643392" behindDoc="0" locked="0" layoutInCell="1" allowOverlap="1" wp14:anchorId="3E949766" wp14:editId="65810CA7">
                <wp:simplePos x="0" y="0"/>
                <wp:positionH relativeFrom="margin">
                  <wp:posOffset>1234440</wp:posOffset>
                </wp:positionH>
                <wp:positionV relativeFrom="paragraph">
                  <wp:posOffset>66675</wp:posOffset>
                </wp:positionV>
                <wp:extent cx="3400425" cy="1028700"/>
                <wp:effectExtent l="0" t="0" r="9525" b="0"/>
                <wp:wrapNone/>
                <wp:docPr id="28" name="Zone de texte 28"/>
                <wp:cNvGraphicFramePr/>
                <a:graphic xmlns:a="http://schemas.openxmlformats.org/drawingml/2006/main">
                  <a:graphicData uri="http://schemas.microsoft.com/office/word/2010/wordprocessingShape">
                    <wps:wsp>
                      <wps:cNvSpPr txBox="1"/>
                      <wps:spPr>
                        <a:xfrm>
                          <a:off x="0" y="0"/>
                          <a:ext cx="3400425"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tblGrid>
                            <w:tr w:rsidR="00781FB3" w14:paraId="57F760D4" w14:textId="77777777">
                              <w:trPr>
                                <w:trHeight w:val="1783"/>
                              </w:trPr>
                              <w:tc>
                                <w:tcPr>
                                  <w:tcW w:w="4739" w:type="dxa"/>
                                </w:tcPr>
                                <w:p w14:paraId="660D0585" w14:textId="77777777" w:rsidR="00781FB3" w:rsidRDefault="00781FB3" w:rsidP="003874A7">
                                  <w:pPr>
                                    <w:jc w:val="center"/>
                                  </w:pPr>
                                  <w:r>
                                    <w:t>User-Item Rating</w:t>
                                  </w:r>
                                </w:p>
                                <w:tbl>
                                  <w:tblPr>
                                    <w:tblStyle w:val="Grilledutableau"/>
                                    <w:tblW w:w="0" w:type="auto"/>
                                    <w:jc w:val="center"/>
                                    <w:tblLook w:val="04A0" w:firstRow="1" w:lastRow="0" w:firstColumn="1" w:lastColumn="0" w:noHBand="0" w:noVBand="1"/>
                                  </w:tblPr>
                                  <w:tblGrid>
                                    <w:gridCol w:w="671"/>
                                    <w:gridCol w:w="671"/>
                                    <w:gridCol w:w="671"/>
                                    <w:gridCol w:w="671"/>
                                    <w:gridCol w:w="671"/>
                                  </w:tblGrid>
                                  <w:tr w:rsidR="00781FB3" w14:paraId="5ACFC7BA" w14:textId="77777777" w:rsidTr="009A7FA3">
                                    <w:trPr>
                                      <w:trHeight w:val="277"/>
                                      <w:jc w:val="center"/>
                                    </w:trPr>
                                    <w:tc>
                                      <w:tcPr>
                                        <w:tcW w:w="671" w:type="dxa"/>
                                        <w:shd w:val="clear" w:color="auto" w:fill="B6DDE8" w:themeFill="accent5" w:themeFillTint="66"/>
                                      </w:tcPr>
                                      <w:p w14:paraId="1C999A35" w14:textId="77777777" w:rsidR="00781FB3" w:rsidRDefault="00781FB3" w:rsidP="003874A7">
                                        <w:pPr>
                                          <w:jc w:val="center"/>
                                        </w:pPr>
                                      </w:p>
                                    </w:tc>
                                    <w:tc>
                                      <w:tcPr>
                                        <w:tcW w:w="671" w:type="dxa"/>
                                        <w:shd w:val="clear" w:color="auto" w:fill="B6DDE8" w:themeFill="accent5" w:themeFillTint="66"/>
                                      </w:tcPr>
                                      <w:p w14:paraId="4BBDA364" w14:textId="77777777" w:rsidR="00781FB3" w:rsidRDefault="00781FB3" w:rsidP="003874A7">
                                        <w:pPr>
                                          <w:jc w:val="center"/>
                                        </w:pPr>
                                        <w:r>
                                          <w:t>I</w:t>
                                        </w:r>
                                        <w:r>
                                          <w:rPr>
                                            <w:vertAlign w:val="subscript"/>
                                          </w:rPr>
                                          <w:t>1</w:t>
                                        </w:r>
                                      </w:p>
                                    </w:tc>
                                    <w:tc>
                                      <w:tcPr>
                                        <w:tcW w:w="671" w:type="dxa"/>
                                        <w:shd w:val="clear" w:color="auto" w:fill="B6DDE8" w:themeFill="accent5" w:themeFillTint="66"/>
                                      </w:tcPr>
                                      <w:p w14:paraId="45321FC0" w14:textId="77777777" w:rsidR="00781FB3" w:rsidRDefault="00781FB3" w:rsidP="003874A7">
                                        <w:pPr>
                                          <w:jc w:val="center"/>
                                        </w:pPr>
                                        <w:r>
                                          <w:t>I</w:t>
                                        </w:r>
                                        <w:r>
                                          <w:rPr>
                                            <w:vertAlign w:val="subscript"/>
                                          </w:rPr>
                                          <w:t>2</w:t>
                                        </w:r>
                                      </w:p>
                                    </w:tc>
                                    <w:tc>
                                      <w:tcPr>
                                        <w:tcW w:w="671" w:type="dxa"/>
                                        <w:shd w:val="clear" w:color="auto" w:fill="B6DDE8" w:themeFill="accent5" w:themeFillTint="66"/>
                                      </w:tcPr>
                                      <w:p w14:paraId="2EF8DC39" w14:textId="77777777" w:rsidR="00781FB3" w:rsidRDefault="00781FB3" w:rsidP="003874A7">
                                        <w:pPr>
                                          <w:jc w:val="center"/>
                                        </w:pPr>
                                        <w:r>
                                          <w:t>I</w:t>
                                        </w:r>
                                        <w:r>
                                          <w:rPr>
                                            <w:vertAlign w:val="subscript"/>
                                          </w:rPr>
                                          <w:t>3</w:t>
                                        </w:r>
                                      </w:p>
                                    </w:tc>
                                    <w:tc>
                                      <w:tcPr>
                                        <w:tcW w:w="671" w:type="dxa"/>
                                        <w:shd w:val="clear" w:color="auto" w:fill="B6DDE8" w:themeFill="accent5" w:themeFillTint="66"/>
                                      </w:tcPr>
                                      <w:p w14:paraId="1C253786" w14:textId="77777777" w:rsidR="00781FB3" w:rsidRDefault="00781FB3" w:rsidP="003874A7">
                                        <w:pPr>
                                          <w:jc w:val="center"/>
                                        </w:pPr>
                                        <w:r>
                                          <w:t>I</w:t>
                                        </w:r>
                                        <w:r>
                                          <w:rPr>
                                            <w:vertAlign w:val="subscript"/>
                                          </w:rPr>
                                          <w:t>4</w:t>
                                        </w:r>
                                      </w:p>
                                    </w:tc>
                                  </w:tr>
                                  <w:tr w:rsidR="00781FB3" w14:paraId="7705C0B8" w14:textId="77777777" w:rsidTr="009A7FA3">
                                    <w:trPr>
                                      <w:trHeight w:val="277"/>
                                      <w:jc w:val="center"/>
                                    </w:trPr>
                                    <w:tc>
                                      <w:tcPr>
                                        <w:tcW w:w="671" w:type="dxa"/>
                                        <w:shd w:val="clear" w:color="auto" w:fill="B6DDE8" w:themeFill="accent5" w:themeFillTint="66"/>
                                      </w:tcPr>
                                      <w:p w14:paraId="702DFF50" w14:textId="77777777" w:rsidR="00781FB3" w:rsidRDefault="00781FB3" w:rsidP="003874A7">
                                        <w:pPr>
                                          <w:jc w:val="center"/>
                                        </w:pPr>
                                        <w:r>
                                          <w:t>U</w:t>
                                        </w:r>
                                        <w:r>
                                          <w:rPr>
                                            <w:vertAlign w:val="subscript"/>
                                          </w:rPr>
                                          <w:t>1</w:t>
                                        </w:r>
                                      </w:p>
                                    </w:tc>
                                    <w:tc>
                                      <w:tcPr>
                                        <w:tcW w:w="671" w:type="dxa"/>
                                      </w:tcPr>
                                      <w:p w14:paraId="2FA88A9D" w14:textId="77777777" w:rsidR="00781FB3" w:rsidRDefault="00781FB3" w:rsidP="003874A7">
                                        <w:pPr>
                                          <w:jc w:val="center"/>
                                        </w:pPr>
                                        <w:r>
                                          <w:t>5</w:t>
                                        </w:r>
                                      </w:p>
                                    </w:tc>
                                    <w:tc>
                                      <w:tcPr>
                                        <w:tcW w:w="671" w:type="dxa"/>
                                      </w:tcPr>
                                      <w:p w14:paraId="6FDA67E6" w14:textId="77777777" w:rsidR="00781FB3" w:rsidRDefault="00781FB3" w:rsidP="003874A7">
                                        <w:pPr>
                                          <w:jc w:val="center"/>
                                        </w:pPr>
                                      </w:p>
                                    </w:tc>
                                    <w:tc>
                                      <w:tcPr>
                                        <w:tcW w:w="671" w:type="dxa"/>
                                      </w:tcPr>
                                      <w:p w14:paraId="28D0CB9B" w14:textId="77777777" w:rsidR="00781FB3" w:rsidRDefault="00781FB3" w:rsidP="003874A7">
                                        <w:pPr>
                                          <w:jc w:val="center"/>
                                        </w:pPr>
                                        <w:r>
                                          <w:t>3</w:t>
                                        </w:r>
                                      </w:p>
                                    </w:tc>
                                    <w:tc>
                                      <w:tcPr>
                                        <w:tcW w:w="671" w:type="dxa"/>
                                      </w:tcPr>
                                      <w:p w14:paraId="6D1FC642" w14:textId="77777777" w:rsidR="00781FB3" w:rsidRDefault="00781FB3" w:rsidP="003874A7">
                                        <w:pPr>
                                          <w:jc w:val="center"/>
                                        </w:pPr>
                                      </w:p>
                                    </w:tc>
                                  </w:tr>
                                  <w:tr w:rsidR="00781FB3" w14:paraId="4E2A1B95" w14:textId="77777777" w:rsidTr="009A7FA3">
                                    <w:trPr>
                                      <w:trHeight w:val="277"/>
                                      <w:jc w:val="center"/>
                                    </w:trPr>
                                    <w:tc>
                                      <w:tcPr>
                                        <w:tcW w:w="671" w:type="dxa"/>
                                        <w:shd w:val="clear" w:color="auto" w:fill="B6DDE8" w:themeFill="accent5" w:themeFillTint="66"/>
                                      </w:tcPr>
                                      <w:p w14:paraId="32BF3EAB" w14:textId="77777777" w:rsidR="00781FB3" w:rsidRDefault="00781FB3" w:rsidP="003874A7">
                                        <w:pPr>
                                          <w:jc w:val="center"/>
                                        </w:pPr>
                                        <w:r>
                                          <w:t>U</w:t>
                                        </w:r>
                                        <w:r>
                                          <w:rPr>
                                            <w:vertAlign w:val="subscript"/>
                                          </w:rPr>
                                          <w:t>2</w:t>
                                        </w:r>
                                      </w:p>
                                    </w:tc>
                                    <w:tc>
                                      <w:tcPr>
                                        <w:tcW w:w="671" w:type="dxa"/>
                                      </w:tcPr>
                                      <w:p w14:paraId="6DD3E848" w14:textId="77777777" w:rsidR="00781FB3" w:rsidRDefault="00781FB3" w:rsidP="003874A7">
                                        <w:pPr>
                                          <w:jc w:val="center"/>
                                        </w:pPr>
                                      </w:p>
                                    </w:tc>
                                    <w:tc>
                                      <w:tcPr>
                                        <w:tcW w:w="671" w:type="dxa"/>
                                      </w:tcPr>
                                      <w:p w14:paraId="7582FAE7" w14:textId="77777777" w:rsidR="00781FB3" w:rsidRDefault="00781FB3" w:rsidP="003874A7">
                                        <w:pPr>
                                          <w:jc w:val="center"/>
                                        </w:pPr>
                                        <w:r>
                                          <w:t>4</w:t>
                                        </w:r>
                                      </w:p>
                                    </w:tc>
                                    <w:tc>
                                      <w:tcPr>
                                        <w:tcW w:w="671" w:type="dxa"/>
                                      </w:tcPr>
                                      <w:p w14:paraId="3CE06DB9" w14:textId="77777777" w:rsidR="00781FB3" w:rsidRDefault="00781FB3" w:rsidP="003874A7">
                                        <w:pPr>
                                          <w:jc w:val="center"/>
                                        </w:pPr>
                                        <w:r>
                                          <w:t>2</w:t>
                                        </w:r>
                                      </w:p>
                                    </w:tc>
                                    <w:tc>
                                      <w:tcPr>
                                        <w:tcW w:w="671" w:type="dxa"/>
                                      </w:tcPr>
                                      <w:p w14:paraId="08DE2B27" w14:textId="77777777" w:rsidR="00781FB3" w:rsidRDefault="00781FB3" w:rsidP="003874A7">
                                        <w:pPr>
                                          <w:jc w:val="center"/>
                                        </w:pPr>
                                        <w:r>
                                          <w:t>5</w:t>
                                        </w:r>
                                      </w:p>
                                    </w:tc>
                                  </w:tr>
                                  <w:tr w:rsidR="00781FB3" w14:paraId="11056351" w14:textId="77777777" w:rsidTr="009A7FA3">
                                    <w:trPr>
                                      <w:trHeight w:val="277"/>
                                      <w:jc w:val="center"/>
                                    </w:trPr>
                                    <w:tc>
                                      <w:tcPr>
                                        <w:tcW w:w="671" w:type="dxa"/>
                                        <w:shd w:val="clear" w:color="auto" w:fill="B6DDE8" w:themeFill="accent5" w:themeFillTint="66"/>
                                      </w:tcPr>
                                      <w:p w14:paraId="4071079C" w14:textId="77777777" w:rsidR="00781FB3" w:rsidRDefault="00781FB3" w:rsidP="003874A7">
                                        <w:pPr>
                                          <w:jc w:val="center"/>
                                        </w:pPr>
                                        <w:r>
                                          <w:t>U</w:t>
                                        </w:r>
                                        <w:r>
                                          <w:rPr>
                                            <w:vertAlign w:val="subscript"/>
                                          </w:rPr>
                                          <w:t>3</w:t>
                                        </w:r>
                                      </w:p>
                                    </w:tc>
                                    <w:tc>
                                      <w:tcPr>
                                        <w:tcW w:w="671" w:type="dxa"/>
                                      </w:tcPr>
                                      <w:p w14:paraId="4B3DB567" w14:textId="77777777" w:rsidR="00781FB3" w:rsidRDefault="00781FB3" w:rsidP="003874A7">
                                        <w:pPr>
                                          <w:jc w:val="center"/>
                                        </w:pPr>
                                      </w:p>
                                    </w:tc>
                                    <w:tc>
                                      <w:tcPr>
                                        <w:tcW w:w="671" w:type="dxa"/>
                                      </w:tcPr>
                                      <w:p w14:paraId="19650012" w14:textId="77777777" w:rsidR="00781FB3" w:rsidRDefault="00781FB3" w:rsidP="003874A7">
                                        <w:pPr>
                                          <w:jc w:val="center"/>
                                        </w:pPr>
                                        <w:r>
                                          <w:t>5</w:t>
                                        </w:r>
                                      </w:p>
                                    </w:tc>
                                    <w:tc>
                                      <w:tcPr>
                                        <w:tcW w:w="671" w:type="dxa"/>
                                      </w:tcPr>
                                      <w:p w14:paraId="52C0693C" w14:textId="77777777" w:rsidR="00781FB3" w:rsidRDefault="00781FB3" w:rsidP="003874A7">
                                        <w:pPr>
                                          <w:jc w:val="center"/>
                                        </w:pPr>
                                        <w:r>
                                          <w:t>2</w:t>
                                        </w:r>
                                      </w:p>
                                    </w:tc>
                                    <w:tc>
                                      <w:tcPr>
                                        <w:tcW w:w="671" w:type="dxa"/>
                                      </w:tcPr>
                                      <w:p w14:paraId="3A921391" w14:textId="77777777" w:rsidR="00781FB3" w:rsidRDefault="00781FB3" w:rsidP="003874A7">
                                        <w:pPr>
                                          <w:jc w:val="center"/>
                                        </w:pPr>
                                      </w:p>
                                    </w:tc>
                                  </w:tr>
                                </w:tbl>
                                <w:p w14:paraId="16BFD266" w14:textId="77777777" w:rsidR="00781FB3" w:rsidRDefault="00781FB3" w:rsidP="003874A7">
                                  <w:pPr>
                                    <w:jc w:val="center"/>
                                  </w:pPr>
                                </w:p>
                              </w:tc>
                            </w:tr>
                          </w:tbl>
                          <w:p w14:paraId="484A93AF" w14:textId="77777777" w:rsidR="00781FB3" w:rsidRDefault="00781FB3" w:rsidP="003874A7">
                            <w:pPr>
                              <w:jc w:val="center"/>
                            </w:pPr>
                          </w:p>
                          <w:p w14:paraId="70108546" w14:textId="77777777" w:rsidR="00781FB3" w:rsidRDefault="00781FB3" w:rsidP="003874A7">
                            <w:pPr>
                              <w:jc w:val="center"/>
                            </w:pPr>
                          </w:p>
                          <w:p w14:paraId="44D5D36D" w14:textId="77777777" w:rsidR="00781FB3" w:rsidRDefault="00781FB3" w:rsidP="003874A7">
                            <w:pPr>
                              <w:jc w:val="center"/>
                            </w:pPr>
                          </w:p>
                          <w:p w14:paraId="5A1CE652" w14:textId="77777777" w:rsidR="00781FB3" w:rsidRDefault="00781FB3" w:rsidP="003874A7">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E949766" id="_x0000_t202" coordsize="21600,21600" o:spt="202" path="m,l,21600r21600,l21600,xe">
                <v:stroke joinstyle="miter"/>
                <v:path gradientshapeok="t" o:connecttype="rect"/>
              </v:shapetype>
              <v:shape id="Zone de texte 28" o:spid="_x0000_s1026" type="#_x0000_t202" style="position:absolute;margin-left:97.2pt;margin-top:5.25pt;width:267.75pt;height:81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" fillcolor="white [3201]" stroked="f" strokeweight=".5pt">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tblGrid>
                      <w:tr w:rsidR="00781FB3" w14:paraId="57F760D4" w14:textId="77777777">
                        <w:trPr>
                          <w:trHeight w:val="1783"/>
                        </w:trPr>
                        <w:tc>
                          <w:tcPr>
                            <w:tcW w:w="4739" w:type="dxa"/>
                          </w:tcPr>
                          <w:p w14:paraId="660D0585" w14:textId="77777777" w:rsidR="00781FB3" w:rsidRDefault="00781FB3" w:rsidP="003874A7">
                            <w:pPr>
                              <w:jc w:val="center"/>
                            </w:pPr>
                            <w:r>
                              <w:t>User-Item Rating</w:t>
                            </w:r>
                          </w:p>
                          <w:tbl>
                            <w:tblPr>
                              <w:tblStyle w:val="Grilledutableau"/>
                              <w:tblW w:w="0" w:type="auto"/>
                              <w:jc w:val="center"/>
                              <w:tblLook w:val="04A0" w:firstRow="1" w:lastRow="0" w:firstColumn="1" w:lastColumn="0" w:noHBand="0" w:noVBand="1"/>
                            </w:tblPr>
                            <w:tblGrid>
                              <w:gridCol w:w="671"/>
                              <w:gridCol w:w="671"/>
                              <w:gridCol w:w="671"/>
                              <w:gridCol w:w="671"/>
                              <w:gridCol w:w="671"/>
                            </w:tblGrid>
                            <w:tr w:rsidR="00781FB3" w14:paraId="5ACFC7BA" w14:textId="77777777" w:rsidTr="009A7FA3">
                              <w:trPr>
                                <w:trHeight w:val="277"/>
                                <w:jc w:val="center"/>
                              </w:trPr>
                              <w:tc>
                                <w:tcPr>
                                  <w:tcW w:w="671" w:type="dxa"/>
                                  <w:shd w:val="clear" w:color="auto" w:fill="B6DDE8" w:themeFill="accent5" w:themeFillTint="66"/>
                                </w:tcPr>
                                <w:p w14:paraId="1C999A35" w14:textId="77777777" w:rsidR="00781FB3" w:rsidRDefault="00781FB3" w:rsidP="003874A7">
                                  <w:pPr>
                                    <w:jc w:val="center"/>
                                  </w:pPr>
                                </w:p>
                              </w:tc>
                              <w:tc>
                                <w:tcPr>
                                  <w:tcW w:w="671" w:type="dxa"/>
                                  <w:shd w:val="clear" w:color="auto" w:fill="B6DDE8" w:themeFill="accent5" w:themeFillTint="66"/>
                                </w:tcPr>
                                <w:p w14:paraId="4BBDA364" w14:textId="77777777" w:rsidR="00781FB3" w:rsidRDefault="00781FB3" w:rsidP="003874A7">
                                  <w:pPr>
                                    <w:jc w:val="center"/>
                                  </w:pPr>
                                  <w:r>
                                    <w:t>I</w:t>
                                  </w:r>
                                  <w:r>
                                    <w:rPr>
                                      <w:vertAlign w:val="subscript"/>
                                    </w:rPr>
                                    <w:t>1</w:t>
                                  </w:r>
                                </w:p>
                              </w:tc>
                              <w:tc>
                                <w:tcPr>
                                  <w:tcW w:w="671" w:type="dxa"/>
                                  <w:shd w:val="clear" w:color="auto" w:fill="B6DDE8" w:themeFill="accent5" w:themeFillTint="66"/>
                                </w:tcPr>
                                <w:p w14:paraId="45321FC0" w14:textId="77777777" w:rsidR="00781FB3" w:rsidRDefault="00781FB3" w:rsidP="003874A7">
                                  <w:pPr>
                                    <w:jc w:val="center"/>
                                  </w:pPr>
                                  <w:r>
                                    <w:t>I</w:t>
                                  </w:r>
                                  <w:r>
                                    <w:rPr>
                                      <w:vertAlign w:val="subscript"/>
                                    </w:rPr>
                                    <w:t>2</w:t>
                                  </w:r>
                                </w:p>
                              </w:tc>
                              <w:tc>
                                <w:tcPr>
                                  <w:tcW w:w="671" w:type="dxa"/>
                                  <w:shd w:val="clear" w:color="auto" w:fill="B6DDE8" w:themeFill="accent5" w:themeFillTint="66"/>
                                </w:tcPr>
                                <w:p w14:paraId="2EF8DC39" w14:textId="77777777" w:rsidR="00781FB3" w:rsidRDefault="00781FB3" w:rsidP="003874A7">
                                  <w:pPr>
                                    <w:jc w:val="center"/>
                                  </w:pPr>
                                  <w:r>
                                    <w:t>I</w:t>
                                  </w:r>
                                  <w:r>
                                    <w:rPr>
                                      <w:vertAlign w:val="subscript"/>
                                    </w:rPr>
                                    <w:t>3</w:t>
                                  </w:r>
                                </w:p>
                              </w:tc>
                              <w:tc>
                                <w:tcPr>
                                  <w:tcW w:w="671" w:type="dxa"/>
                                  <w:shd w:val="clear" w:color="auto" w:fill="B6DDE8" w:themeFill="accent5" w:themeFillTint="66"/>
                                </w:tcPr>
                                <w:p w14:paraId="1C253786" w14:textId="77777777" w:rsidR="00781FB3" w:rsidRDefault="00781FB3" w:rsidP="003874A7">
                                  <w:pPr>
                                    <w:jc w:val="center"/>
                                  </w:pPr>
                                  <w:r>
                                    <w:t>I</w:t>
                                  </w:r>
                                  <w:r>
                                    <w:rPr>
                                      <w:vertAlign w:val="subscript"/>
                                    </w:rPr>
                                    <w:t>4</w:t>
                                  </w:r>
                                </w:p>
                              </w:tc>
                            </w:tr>
                            <w:tr w:rsidR="00781FB3" w14:paraId="7705C0B8" w14:textId="77777777" w:rsidTr="009A7FA3">
                              <w:trPr>
                                <w:trHeight w:val="277"/>
                                <w:jc w:val="center"/>
                              </w:trPr>
                              <w:tc>
                                <w:tcPr>
                                  <w:tcW w:w="671" w:type="dxa"/>
                                  <w:shd w:val="clear" w:color="auto" w:fill="B6DDE8" w:themeFill="accent5" w:themeFillTint="66"/>
                                </w:tcPr>
                                <w:p w14:paraId="702DFF50" w14:textId="77777777" w:rsidR="00781FB3" w:rsidRDefault="00781FB3" w:rsidP="003874A7">
                                  <w:pPr>
                                    <w:jc w:val="center"/>
                                  </w:pPr>
                                  <w:r>
                                    <w:t>U</w:t>
                                  </w:r>
                                  <w:r>
                                    <w:rPr>
                                      <w:vertAlign w:val="subscript"/>
                                    </w:rPr>
                                    <w:t>1</w:t>
                                  </w:r>
                                </w:p>
                              </w:tc>
                              <w:tc>
                                <w:tcPr>
                                  <w:tcW w:w="671" w:type="dxa"/>
                                </w:tcPr>
                                <w:p w14:paraId="2FA88A9D" w14:textId="77777777" w:rsidR="00781FB3" w:rsidRDefault="00781FB3" w:rsidP="003874A7">
                                  <w:pPr>
                                    <w:jc w:val="center"/>
                                  </w:pPr>
                                  <w:r>
                                    <w:t>5</w:t>
                                  </w:r>
                                </w:p>
                              </w:tc>
                              <w:tc>
                                <w:tcPr>
                                  <w:tcW w:w="671" w:type="dxa"/>
                                </w:tcPr>
                                <w:p w14:paraId="6FDA67E6" w14:textId="77777777" w:rsidR="00781FB3" w:rsidRDefault="00781FB3" w:rsidP="003874A7">
                                  <w:pPr>
                                    <w:jc w:val="center"/>
                                  </w:pPr>
                                </w:p>
                              </w:tc>
                              <w:tc>
                                <w:tcPr>
                                  <w:tcW w:w="671" w:type="dxa"/>
                                </w:tcPr>
                                <w:p w14:paraId="28D0CB9B" w14:textId="77777777" w:rsidR="00781FB3" w:rsidRDefault="00781FB3" w:rsidP="003874A7">
                                  <w:pPr>
                                    <w:jc w:val="center"/>
                                  </w:pPr>
                                  <w:r>
                                    <w:t>3</w:t>
                                  </w:r>
                                </w:p>
                              </w:tc>
                              <w:tc>
                                <w:tcPr>
                                  <w:tcW w:w="671" w:type="dxa"/>
                                </w:tcPr>
                                <w:p w14:paraId="6D1FC642" w14:textId="77777777" w:rsidR="00781FB3" w:rsidRDefault="00781FB3" w:rsidP="003874A7">
                                  <w:pPr>
                                    <w:jc w:val="center"/>
                                  </w:pPr>
                                </w:p>
                              </w:tc>
                            </w:tr>
                            <w:tr w:rsidR="00781FB3" w14:paraId="4E2A1B95" w14:textId="77777777" w:rsidTr="009A7FA3">
                              <w:trPr>
                                <w:trHeight w:val="277"/>
                                <w:jc w:val="center"/>
                              </w:trPr>
                              <w:tc>
                                <w:tcPr>
                                  <w:tcW w:w="671" w:type="dxa"/>
                                  <w:shd w:val="clear" w:color="auto" w:fill="B6DDE8" w:themeFill="accent5" w:themeFillTint="66"/>
                                </w:tcPr>
                                <w:p w14:paraId="32BF3EAB" w14:textId="77777777" w:rsidR="00781FB3" w:rsidRDefault="00781FB3" w:rsidP="003874A7">
                                  <w:pPr>
                                    <w:jc w:val="center"/>
                                  </w:pPr>
                                  <w:r>
                                    <w:t>U</w:t>
                                  </w:r>
                                  <w:r>
                                    <w:rPr>
                                      <w:vertAlign w:val="subscript"/>
                                    </w:rPr>
                                    <w:t>2</w:t>
                                  </w:r>
                                </w:p>
                              </w:tc>
                              <w:tc>
                                <w:tcPr>
                                  <w:tcW w:w="671" w:type="dxa"/>
                                </w:tcPr>
                                <w:p w14:paraId="6DD3E848" w14:textId="77777777" w:rsidR="00781FB3" w:rsidRDefault="00781FB3" w:rsidP="003874A7">
                                  <w:pPr>
                                    <w:jc w:val="center"/>
                                  </w:pPr>
                                </w:p>
                              </w:tc>
                              <w:tc>
                                <w:tcPr>
                                  <w:tcW w:w="671" w:type="dxa"/>
                                </w:tcPr>
                                <w:p w14:paraId="7582FAE7" w14:textId="77777777" w:rsidR="00781FB3" w:rsidRDefault="00781FB3" w:rsidP="003874A7">
                                  <w:pPr>
                                    <w:jc w:val="center"/>
                                  </w:pPr>
                                  <w:r>
                                    <w:t>4</w:t>
                                  </w:r>
                                </w:p>
                              </w:tc>
                              <w:tc>
                                <w:tcPr>
                                  <w:tcW w:w="671" w:type="dxa"/>
                                </w:tcPr>
                                <w:p w14:paraId="3CE06DB9" w14:textId="77777777" w:rsidR="00781FB3" w:rsidRDefault="00781FB3" w:rsidP="003874A7">
                                  <w:pPr>
                                    <w:jc w:val="center"/>
                                  </w:pPr>
                                  <w:r>
                                    <w:t>2</w:t>
                                  </w:r>
                                </w:p>
                              </w:tc>
                              <w:tc>
                                <w:tcPr>
                                  <w:tcW w:w="671" w:type="dxa"/>
                                </w:tcPr>
                                <w:p w14:paraId="08DE2B27" w14:textId="77777777" w:rsidR="00781FB3" w:rsidRDefault="00781FB3" w:rsidP="003874A7">
                                  <w:pPr>
                                    <w:jc w:val="center"/>
                                  </w:pPr>
                                  <w:r>
                                    <w:t>5</w:t>
                                  </w:r>
                                </w:p>
                              </w:tc>
                            </w:tr>
                            <w:tr w:rsidR="00781FB3" w14:paraId="11056351" w14:textId="77777777" w:rsidTr="009A7FA3">
                              <w:trPr>
                                <w:trHeight w:val="277"/>
                                <w:jc w:val="center"/>
                              </w:trPr>
                              <w:tc>
                                <w:tcPr>
                                  <w:tcW w:w="671" w:type="dxa"/>
                                  <w:shd w:val="clear" w:color="auto" w:fill="B6DDE8" w:themeFill="accent5" w:themeFillTint="66"/>
                                </w:tcPr>
                                <w:p w14:paraId="4071079C" w14:textId="77777777" w:rsidR="00781FB3" w:rsidRDefault="00781FB3" w:rsidP="003874A7">
                                  <w:pPr>
                                    <w:jc w:val="center"/>
                                  </w:pPr>
                                  <w:r>
                                    <w:t>U</w:t>
                                  </w:r>
                                  <w:r>
                                    <w:rPr>
                                      <w:vertAlign w:val="subscript"/>
                                    </w:rPr>
                                    <w:t>3</w:t>
                                  </w:r>
                                </w:p>
                              </w:tc>
                              <w:tc>
                                <w:tcPr>
                                  <w:tcW w:w="671" w:type="dxa"/>
                                </w:tcPr>
                                <w:p w14:paraId="4B3DB567" w14:textId="77777777" w:rsidR="00781FB3" w:rsidRDefault="00781FB3" w:rsidP="003874A7">
                                  <w:pPr>
                                    <w:jc w:val="center"/>
                                  </w:pPr>
                                </w:p>
                              </w:tc>
                              <w:tc>
                                <w:tcPr>
                                  <w:tcW w:w="671" w:type="dxa"/>
                                </w:tcPr>
                                <w:p w14:paraId="19650012" w14:textId="77777777" w:rsidR="00781FB3" w:rsidRDefault="00781FB3" w:rsidP="003874A7">
                                  <w:pPr>
                                    <w:jc w:val="center"/>
                                  </w:pPr>
                                  <w:r>
                                    <w:t>5</w:t>
                                  </w:r>
                                </w:p>
                              </w:tc>
                              <w:tc>
                                <w:tcPr>
                                  <w:tcW w:w="671" w:type="dxa"/>
                                </w:tcPr>
                                <w:p w14:paraId="52C0693C" w14:textId="77777777" w:rsidR="00781FB3" w:rsidRDefault="00781FB3" w:rsidP="003874A7">
                                  <w:pPr>
                                    <w:jc w:val="center"/>
                                  </w:pPr>
                                  <w:r>
                                    <w:t>2</w:t>
                                  </w:r>
                                </w:p>
                              </w:tc>
                              <w:tc>
                                <w:tcPr>
                                  <w:tcW w:w="671" w:type="dxa"/>
                                </w:tcPr>
                                <w:p w14:paraId="3A921391" w14:textId="77777777" w:rsidR="00781FB3" w:rsidRDefault="00781FB3" w:rsidP="003874A7">
                                  <w:pPr>
                                    <w:jc w:val="center"/>
                                  </w:pPr>
                                </w:p>
                              </w:tc>
                            </w:tr>
                          </w:tbl>
                          <w:p w14:paraId="16BFD266" w14:textId="77777777" w:rsidR="00781FB3" w:rsidRDefault="00781FB3" w:rsidP="003874A7">
                            <w:pPr>
                              <w:jc w:val="center"/>
                            </w:pPr>
                          </w:p>
                        </w:tc>
                      </w:tr>
                    </w:tbl>
                    <w:p w14:paraId="484A93AF" w14:textId="77777777" w:rsidR="00781FB3" w:rsidRDefault="00781FB3" w:rsidP="003874A7">
                      <w:pPr>
                        <w:jc w:val="center"/>
                      </w:pPr>
                    </w:p>
                    <w:p w14:paraId="70108546" w14:textId="77777777" w:rsidR="00781FB3" w:rsidRDefault="00781FB3" w:rsidP="003874A7">
                      <w:pPr>
                        <w:jc w:val="center"/>
                      </w:pPr>
                    </w:p>
                    <w:p w14:paraId="44D5D36D" w14:textId="77777777" w:rsidR="00781FB3" w:rsidRDefault="00781FB3" w:rsidP="003874A7">
                      <w:pPr>
                        <w:jc w:val="center"/>
                      </w:pPr>
                    </w:p>
                    <w:p w14:paraId="5A1CE652" w14:textId="77777777" w:rsidR="00781FB3" w:rsidRDefault="00781FB3" w:rsidP="003874A7">
                      <w:pPr>
                        <w:jc w:val="center"/>
                      </w:pPr>
                    </w:p>
                  </w:txbxContent>
                </v:textbox>
                <w10:wrap anchorx="margin"/>
              </v:shape>
            </w:pict>
          </mc:Fallback>
        </mc:AlternateContent>
      </w:r>
    </w:p>
    <w:p w14:paraId="3A2FBFFF" w14:textId="77777777" w:rsidR="003961F5" w:rsidRDefault="003961F5" w:rsidP="003961F5">
      <w:pPr>
        <w:pStyle w:val="Corpsdetexte"/>
        <w:spacing w:line="256" w:lineRule="auto"/>
        <w:ind w:right="809"/>
        <w:rPr>
          <w:sz w:val="24"/>
          <w:szCs w:val="24"/>
          <w:lang w:val="en-US"/>
        </w:rPr>
      </w:pPr>
    </w:p>
    <w:p w14:paraId="54E56709" w14:textId="77777777" w:rsidR="003961F5" w:rsidRPr="003172E2" w:rsidRDefault="003961F5" w:rsidP="003961F5">
      <w:pPr>
        <w:ind w:firstLine="720"/>
        <w:jc w:val="both"/>
      </w:pPr>
    </w:p>
    <w:p w14:paraId="7FAEB675" w14:textId="77777777" w:rsidR="003961F5" w:rsidRPr="003172E2" w:rsidRDefault="003961F5" w:rsidP="003961F5">
      <w:pPr>
        <w:ind w:firstLine="720"/>
        <w:jc w:val="both"/>
      </w:pPr>
    </w:p>
    <w:p w14:paraId="6C9A9FCF" w14:textId="77777777" w:rsidR="003961F5" w:rsidRPr="003172E2" w:rsidRDefault="003961F5" w:rsidP="003961F5">
      <w:pPr>
        <w:ind w:firstLine="720"/>
        <w:jc w:val="both"/>
      </w:pPr>
    </w:p>
    <w:p w14:paraId="02F1CB67" w14:textId="77777777" w:rsidR="003961F5" w:rsidRPr="003172E2" w:rsidRDefault="003961F5" w:rsidP="003961F5">
      <w:pPr>
        <w:ind w:firstLine="720"/>
        <w:jc w:val="both"/>
      </w:pPr>
    </w:p>
    <w:p w14:paraId="1114E3FF" w14:textId="77777777" w:rsidR="003961F5" w:rsidRPr="003172E2" w:rsidRDefault="003874A7" w:rsidP="009A7FA3">
      <w:pPr>
        <w:ind w:firstLine="720"/>
        <w:jc w:val="both"/>
      </w:pPr>
      <w:r>
        <w:rPr>
          <w:noProof/>
          <w:lang w:val="fr-FR" w:eastAsia="fr-FR"/>
        </w:rPr>
        <mc:AlternateContent>
          <mc:Choice Requires="wps">
            <w:drawing>
              <wp:anchor distT="0" distB="0" distL="114300" distR="114300" simplePos="0" relativeHeight="251644416" behindDoc="0" locked="0" layoutInCell="1" allowOverlap="1" wp14:anchorId="22CF5263" wp14:editId="06987324">
                <wp:simplePos x="0" y="0"/>
                <wp:positionH relativeFrom="margin">
                  <wp:posOffset>-3810</wp:posOffset>
                </wp:positionH>
                <wp:positionV relativeFrom="paragraph">
                  <wp:posOffset>73660</wp:posOffset>
                </wp:positionV>
                <wp:extent cx="6067425" cy="635"/>
                <wp:effectExtent l="0" t="0" r="9525" b="0"/>
                <wp:wrapNone/>
                <wp:docPr id="24" name="Zone de texte 24"/>
                <wp:cNvGraphicFramePr/>
                <a:graphic xmlns:a="http://schemas.openxmlformats.org/drawingml/2006/main">
                  <a:graphicData uri="http://schemas.microsoft.com/office/word/2010/wordprocessingShape">
                    <wps:wsp>
                      <wps:cNvSpPr txBox="1"/>
                      <wps:spPr>
                        <a:xfrm>
                          <a:off x="0" y="0"/>
                          <a:ext cx="6067425" cy="635"/>
                        </a:xfrm>
                        <a:prstGeom prst="rect">
                          <a:avLst/>
                        </a:prstGeom>
                        <a:solidFill>
                          <a:prstClr val="white"/>
                        </a:solidFill>
                        <a:ln>
                          <a:noFill/>
                        </a:ln>
                        <a:effectLst/>
                      </wps:spPr>
                      <wps:txbx>
                        <w:txbxContent>
                          <w:p w14:paraId="60A94BA1" w14:textId="2A3C511F" w:rsidR="00781FB3" w:rsidRDefault="00781FB3" w:rsidP="003961F5">
                            <w:pPr>
                              <w:pStyle w:val="Lgende"/>
                            </w:pPr>
                            <w:r>
                              <w:t>Figure 3: A small-scale example of data representation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 w14:anchorId="22CF5263" id="Zone de texte 24" o:spid="_x0000_s1027" type="#_x0000_t202" style="position:absolute;left:0;text-align:left;margin-left:-.3pt;margin-top:5.8pt;width:477.75pt;height:.05pt;z-index:251644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" stroked="f">
                <v:textbox style="mso-fit-shape-to-text:t" inset="0,0,0,0">
                  <w:txbxContent>
                    <w:p w14:paraId="60A94BA1" w14:textId="2A3C511F" w:rsidR="00781FB3" w:rsidRDefault="00781FB3" w:rsidP="003961F5">
                      <w:pPr>
                        <w:pStyle w:val="Lgende"/>
                      </w:pPr>
                      <w:r>
                        <w:t>Figure 3: A small-scale example of data representation</w:t>
                      </w:r>
                    </w:p>
                  </w:txbxContent>
                </v:textbox>
                <w10:wrap anchorx="margin"/>
              </v:shape>
            </w:pict>
          </mc:Fallback>
        </mc:AlternateContent>
      </w:r>
    </w:p>
    <w:p w14:paraId="697B5C3E" w14:textId="77777777" w:rsidR="006F6C04" w:rsidRDefault="006F6C04" w:rsidP="00E94E9F">
      <w:pPr>
        <w:ind w:firstLine="720"/>
        <w:jc w:val="both"/>
        <w:rPr>
          <w:lang w:val="id-ID"/>
        </w:rPr>
      </w:pPr>
    </w:p>
    <w:p w14:paraId="3C8EA69E" w14:textId="77777777" w:rsidR="003961F5" w:rsidRPr="003974E0" w:rsidRDefault="003961F5" w:rsidP="003974E0">
      <w:pPr>
        <w:pStyle w:val="heading1"/>
        <w:numPr>
          <w:ilvl w:val="2"/>
          <w:numId w:val="40"/>
        </w:numPr>
        <w:spacing w:before="120" w:after="120"/>
        <w:rPr>
          <w:rStyle w:val="Accentuation"/>
          <w:rFonts w:asciiTheme="majorBidi" w:hAnsiTheme="majorBidi" w:cstheme="majorBidi"/>
          <w:sz w:val="20"/>
          <w:szCs w:val="16"/>
          <w:u w:val="single"/>
        </w:rPr>
      </w:pPr>
      <w:r w:rsidRPr="003974E0">
        <w:rPr>
          <w:rStyle w:val="Accentuation"/>
          <w:rFonts w:asciiTheme="majorBidi" w:hAnsiTheme="majorBidi" w:cstheme="majorBidi"/>
          <w:sz w:val="20"/>
          <w:szCs w:val="16"/>
          <w:u w:val="single"/>
        </w:rPr>
        <w:t>Neighborhood formation:</w:t>
      </w:r>
    </w:p>
    <w:p w14:paraId="186C686C" w14:textId="2389D750" w:rsidR="003961F5" w:rsidRPr="003961F5" w:rsidRDefault="003961F5" w:rsidP="000A5186">
      <w:pPr>
        <w:ind w:firstLine="720"/>
        <w:jc w:val="both"/>
        <w:rPr>
          <w:lang w:val="id-ID"/>
        </w:rPr>
      </w:pPr>
      <w:r w:rsidRPr="003961F5">
        <w:rPr>
          <w:lang w:val="id-ID"/>
        </w:rPr>
        <w:t>In this step, we look for the neighborhood of the most similar users using a similarity metric.</w:t>
      </w:r>
      <w:r w:rsidR="002E1916">
        <w:t xml:space="preserve"> </w:t>
      </w:r>
      <w:r w:rsidRPr="003961F5">
        <w:rPr>
          <w:lang w:val="id-ID"/>
        </w:rPr>
        <w:t xml:space="preserve">There are different measures for obtaining the similarity. However, the most extended ones are the Pearson correlation coefficient and cosine similarity </w:t>
      </w:r>
      <w:r w:rsidR="000A5186">
        <w:rPr>
          <w:lang w:val="id-ID"/>
        </w:rPr>
        <w:fldChar w:fldCharType="begin" w:fldLock="1"/>
      </w:r>
      <w:r w:rsidR="00424BD2">
        <w:rPr>
          <w:lang w:val="id-ID"/>
        </w:rPr>
        <w:instrText>ADDIN CSL_CITATION {"citationItems":[{"id":"ITEM-1","itemData":{"DOI":"10.1111/j.1553-2712.2011.01172.x","ISBN":"155860555X","ISSN":"15532712","PMID":"21843212","abstract":"Collaborative filtering or recommender systems use a database about user preferences to predict additional topics or products a new user might like. In this paper we describe several algorithms designed for this task, including techniques based on correlation coefficients, vector-based similarity calculations, and statistical Bayesian methods. We compare the predictive accuracy of the various methods in a set of representative problem domains. We use two basic classes of evaluation...","author":[{"dropping-particle":"","family":"Breese","given":"John","non-dropping-particle":"","parse-names":false,"suffix":""},{"dropping-particle":"","family":"Heckerman","given":"David","non-dropping-particle":"","parse-names":false,"suffix":""},{"dropping-particle":"","family":"Kadie","given":"Car","non-dropping-particle":"","parse-names":false,"suffix":""}],"container-title":"Proceedings of the 14th Annual Conference on Uncertainty in Artificial Intelligence","id":"ITEM-1","issued":{"date-parts":[["1998"]]},"page":"43--52","title":"Empirical analysis of predictive algorithms for collaborative filtering","type":"article-journal"},"uris":["http://www.mendeley.com/documents/?uuid=fb145eb2-890c-4f31-879c-9b8d9dcc5990"]}],"mendeley":{"formattedCitation":"[23]","plainTextFormattedCitation":"[23]","previouslyFormattedCitation":"[23]"},"properties":{"noteIndex":0},"schema":"https://github.com/citation-style-language/schema/raw/master/csl-citation.json"}</w:instrText>
      </w:r>
      <w:r w:rsidR="000A5186">
        <w:rPr>
          <w:lang w:val="id-ID"/>
        </w:rPr>
        <w:fldChar w:fldCharType="separate"/>
      </w:r>
      <w:r w:rsidR="00424BD2" w:rsidRPr="00424BD2">
        <w:rPr>
          <w:noProof/>
          <w:lang w:val="id-ID"/>
        </w:rPr>
        <w:t>[23]</w:t>
      </w:r>
      <w:r w:rsidR="000A5186">
        <w:rPr>
          <w:lang w:val="id-ID"/>
        </w:rPr>
        <w:fldChar w:fldCharType="end"/>
      </w:r>
      <w:r w:rsidRPr="003961F5">
        <w:rPr>
          <w:lang w:val="id-ID"/>
        </w:rPr>
        <w:t xml:space="preserve">. </w:t>
      </w:r>
    </w:p>
    <w:p w14:paraId="11EEC1A4" w14:textId="219D302E" w:rsidR="003961F5" w:rsidRPr="003961F5" w:rsidRDefault="002E1916" w:rsidP="003961F5">
      <w:pPr>
        <w:ind w:firstLine="720"/>
        <w:jc w:val="both"/>
        <w:rPr>
          <w:lang w:val="id-ID"/>
        </w:rPr>
      </w:pPr>
      <w:r>
        <w:t>T</w:t>
      </w:r>
      <w:r w:rsidR="003961F5" w:rsidRPr="003961F5">
        <w:rPr>
          <w:lang w:val="id-ID"/>
        </w:rPr>
        <w:t xml:space="preserve">his </w:t>
      </w:r>
      <w:r>
        <w:t>work employs</w:t>
      </w:r>
      <w:r w:rsidR="003961F5" w:rsidRPr="003961F5">
        <w:rPr>
          <w:lang w:val="id-ID"/>
        </w:rPr>
        <w:t xml:space="preserve"> two formulas</w:t>
      </w:r>
      <w:r>
        <w:t>:</w:t>
      </w:r>
      <w:r w:rsidR="003961F5" w:rsidRPr="003961F5">
        <w:rPr>
          <w:lang w:val="id-ID"/>
        </w:rPr>
        <w:t xml:space="preserve"> the Pearson correlation coefficient and the cosine. For the Pearson correlation coefficient</w:t>
      </w:r>
      <w:r>
        <w:t>,</w:t>
      </w:r>
      <w:r w:rsidR="003961F5" w:rsidRPr="003961F5">
        <w:rPr>
          <w:lang w:val="id-ID"/>
        </w:rPr>
        <w:t xml:space="preserve"> its values are between -1 and +1. It is considered a standard way to measure correlation [29]. However, the values obtained for the cosine similarity vary from 0 to 1 (0 means there is no correlation between the two users and 1 means that they are identical</w:t>
      </w:r>
      <w:r>
        <w:t>)</w:t>
      </w:r>
      <w:r w:rsidR="003961F5" w:rsidRPr="003961F5">
        <w:rPr>
          <w:lang w:val="id-ID"/>
        </w:rPr>
        <w:t>.</w:t>
      </w:r>
    </w:p>
    <w:p w14:paraId="0F877238" w14:textId="264E27CF" w:rsidR="003961F5" w:rsidRPr="003961F5" w:rsidRDefault="003961F5" w:rsidP="003961F5">
      <w:pPr>
        <w:ind w:firstLine="720"/>
        <w:jc w:val="both"/>
        <w:rPr>
          <w:lang w:val="id-ID"/>
        </w:rPr>
      </w:pPr>
      <w:r w:rsidRPr="003961F5">
        <w:rPr>
          <w:lang w:val="id-ID"/>
        </w:rPr>
        <w:t xml:space="preserve"> Thus, we use two formulas to calculate the similarity between two users</w:t>
      </w:r>
      <w:r w:rsidR="002E1916">
        <w:t>,</w:t>
      </w:r>
      <w:r w:rsidRPr="003961F5">
        <w:rPr>
          <w:lang w:val="id-ID"/>
        </w:rPr>
        <w:t xml:space="preserve"> a and b:</w:t>
      </w:r>
    </w:p>
    <w:p w14:paraId="5A358650" w14:textId="1F59F489" w:rsidR="003961F5" w:rsidRPr="003961F5" w:rsidRDefault="003961F5" w:rsidP="003961F5">
      <w:pPr>
        <w:ind w:firstLine="720"/>
        <w:jc w:val="both"/>
        <w:rPr>
          <w:lang w:val="id-ID"/>
        </w:rPr>
      </w:pPr>
      <w:r w:rsidRPr="003961F5">
        <w:rPr>
          <w:lang w:val="id-ID"/>
        </w:rPr>
        <w:t>Pearson correlation formula:</w:t>
      </w:r>
    </w:p>
    <w:p w14:paraId="526E9F33" w14:textId="77777777" w:rsidR="003961F5" w:rsidRDefault="00781FB3" w:rsidP="003961F5">
      <w:pPr>
        <w:rPr>
          <w:sz w:val="24"/>
          <w:szCs w:val="24"/>
        </w:rPr>
      </w:pPr>
      <m:oMathPara>
        <m:oMath>
          <m:sSub>
            <m:sSubPr>
              <m:ctrlPr>
                <w:rPr>
                  <w:rFonts w:ascii="Cambria Math" w:hAnsi="Cambria Math"/>
                  <w:i/>
                  <w:sz w:val="24"/>
                  <w:szCs w:val="24"/>
                </w:rPr>
              </m:ctrlPr>
            </m:sSubPr>
            <m:e>
              <m:r>
                <w:rPr>
                  <w:rFonts w:ascii="Cambria Math" w:hAnsi="Cambria Math"/>
                  <w:sz w:val="24"/>
                  <w:szCs w:val="24"/>
                </w:rPr>
                <m:t>sim</m:t>
              </m:r>
            </m:e>
            <m:sub>
              <m:r>
                <w:rPr>
                  <w:rFonts w:ascii="Cambria Math" w:hAnsi="Cambria Math"/>
                  <w:sz w:val="24"/>
                  <w:szCs w:val="24"/>
                </w:rPr>
                <m:t>a,b</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aj</m:t>
                          </m:r>
                        </m:sub>
                      </m:sSub>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e>
                      </m:acc>
                    </m:e>
                  </m:d>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bj</m:t>
                          </m:r>
                        </m:sub>
                      </m:sSub>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m:t>
                              </m:r>
                            </m:sub>
                          </m:sSub>
                        </m:e>
                      </m:acc>
                    </m:e>
                  </m:d>
                </m:e>
              </m:nary>
            </m:num>
            <m:den>
              <m:rad>
                <m:radPr>
                  <m:degHide m:val="1"/>
                  <m:ctrlPr>
                    <w:rPr>
                      <w:rFonts w:ascii="Cambria Math" w:hAnsi="Cambria Math"/>
                      <w:i/>
                      <w:sz w:val="24"/>
                      <w:szCs w:val="24"/>
                    </w:rPr>
                  </m:ctrlPr>
                </m:radPr>
                <m:deg/>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aj</m:t>
                                  </m:r>
                                </m:sub>
                              </m:sSub>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e>
                              </m:acc>
                            </m:e>
                          </m:d>
                        </m:e>
                        <m:sup>
                          <m:r>
                            <w:rPr>
                              <w:rFonts w:ascii="Cambria Math" w:hAnsi="Cambria Math"/>
                              <w:sz w:val="24"/>
                              <w:szCs w:val="24"/>
                            </w:rPr>
                            <m:t>2</m:t>
                          </m:r>
                        </m:sup>
                      </m:sSup>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bj</m:t>
                                      </m:r>
                                    </m:sub>
                                  </m:sSub>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m:t>
                                          </m:r>
                                        </m:sub>
                                      </m:sSub>
                                    </m:e>
                                  </m:acc>
                                </m:e>
                              </m:d>
                            </m:e>
                            <m:sup>
                              <m:r>
                                <w:rPr>
                                  <w:rFonts w:ascii="Cambria Math" w:hAnsi="Cambria Math"/>
                                  <w:sz w:val="24"/>
                                  <w:szCs w:val="24"/>
                                </w:rPr>
                                <m:t>2</m:t>
                              </m:r>
                            </m:sup>
                          </m:sSup>
                        </m:e>
                      </m:nary>
                    </m:e>
                  </m:nary>
                </m:e>
              </m:rad>
            </m:den>
          </m:f>
          <m:r>
            <w:rPr>
              <w:rFonts w:ascii="Cambria Math" w:hAnsi="Cambria Math"/>
              <w:sz w:val="24"/>
              <w:szCs w:val="24"/>
              <w:lang w:eastAsia="de-DE"/>
            </w:rPr>
            <m:t xml:space="preserve">    (1)</m:t>
          </m:r>
        </m:oMath>
      </m:oMathPara>
    </w:p>
    <w:p w14:paraId="78DE5631" w14:textId="77777777" w:rsidR="003961F5" w:rsidRPr="003961F5" w:rsidRDefault="003961F5" w:rsidP="003961F5">
      <w:pPr>
        <w:ind w:left="720"/>
        <w:jc w:val="both"/>
        <w:rPr>
          <w:lang w:val="id-ID"/>
        </w:rPr>
      </w:pPr>
      <w:r w:rsidRPr="003961F5">
        <w:rPr>
          <w:lang w:val="id-ID"/>
        </w:rPr>
        <w:t>Cosine similarity formula:</w:t>
      </w:r>
    </w:p>
    <w:p w14:paraId="049DA0DF" w14:textId="77777777" w:rsidR="003961F5" w:rsidRDefault="00781FB3" w:rsidP="003961F5">
      <w:pPr>
        <w:rPr>
          <w:sz w:val="24"/>
          <w:szCs w:val="24"/>
          <w:lang w:eastAsia="de-DE"/>
        </w:rPr>
      </w:pPr>
      <m:oMathPara>
        <m:oMath>
          <m:sSub>
            <m:sSubPr>
              <m:ctrlPr>
                <w:rPr>
                  <w:rFonts w:ascii="Cambria Math" w:hAnsi="Cambria Math"/>
                  <w:i/>
                  <w:sz w:val="24"/>
                  <w:szCs w:val="24"/>
                  <w:lang w:eastAsia="de-DE"/>
                </w:rPr>
              </m:ctrlPr>
            </m:sSubPr>
            <m:e>
              <m:r>
                <w:rPr>
                  <w:rFonts w:ascii="Cambria Math" w:hAnsi="Cambria Math"/>
                  <w:sz w:val="24"/>
                  <w:szCs w:val="24"/>
                  <w:lang w:eastAsia="de-DE"/>
                </w:rPr>
                <m:t>sim</m:t>
              </m:r>
            </m:e>
            <m:sub>
              <m:r>
                <w:rPr>
                  <w:rFonts w:ascii="Cambria Math" w:hAnsi="Cambria Math"/>
                  <w:sz w:val="24"/>
                  <w:szCs w:val="24"/>
                  <w:lang w:eastAsia="de-DE"/>
                </w:rPr>
                <m:t>a,b</m:t>
              </m:r>
            </m:sub>
          </m:sSub>
          <m:r>
            <w:rPr>
              <w:rFonts w:ascii="Cambria Math" w:hAnsi="Cambria Math"/>
              <w:sz w:val="24"/>
              <w:szCs w:val="24"/>
              <w:lang w:eastAsia="de-DE"/>
            </w:rPr>
            <m:t>=</m:t>
          </m:r>
          <m:func>
            <m:funcPr>
              <m:ctrlPr>
                <w:rPr>
                  <w:rFonts w:ascii="Cambria Math" w:hAnsi="Cambria Math"/>
                  <w:sz w:val="24"/>
                  <w:szCs w:val="24"/>
                  <w:lang w:eastAsia="de-DE"/>
                </w:rPr>
              </m:ctrlPr>
            </m:funcPr>
            <m:fName>
              <m:r>
                <m:rPr>
                  <m:sty m:val="p"/>
                </m:rPr>
                <w:rPr>
                  <w:rFonts w:ascii="Cambria Math" w:hAnsi="Cambria Math"/>
                  <w:sz w:val="24"/>
                  <w:szCs w:val="24"/>
                  <w:lang w:eastAsia="de-DE"/>
                </w:rPr>
                <m:t>cos</m:t>
              </m:r>
            </m:fName>
            <m:e>
              <m:d>
                <m:dPr>
                  <m:ctrlPr>
                    <w:rPr>
                      <w:rFonts w:ascii="Cambria Math" w:hAnsi="Cambria Math"/>
                      <w:i/>
                      <w:sz w:val="24"/>
                      <w:szCs w:val="24"/>
                      <w:lang w:eastAsia="de-DE"/>
                    </w:rPr>
                  </m:ctrlPr>
                </m:dPr>
                <m:e>
                  <m:r>
                    <w:rPr>
                      <w:rFonts w:ascii="Cambria Math" w:hAnsi="Cambria Math"/>
                      <w:sz w:val="24"/>
                      <w:szCs w:val="24"/>
                      <w:lang w:eastAsia="de-DE"/>
                    </w:rPr>
                    <m:t>a,b</m:t>
                  </m:r>
                </m:e>
              </m:d>
            </m:e>
          </m:func>
          <m:r>
            <w:rPr>
              <w:rFonts w:ascii="Cambria Math" w:hAnsi="Cambria Math"/>
              <w:sz w:val="24"/>
              <w:szCs w:val="24"/>
              <w:lang w:eastAsia="de-DE"/>
            </w:rPr>
            <m:t>=</m:t>
          </m:r>
          <m:f>
            <m:fPr>
              <m:ctrlPr>
                <w:rPr>
                  <w:rFonts w:ascii="Cambria Math" w:hAnsi="Cambria Math" w:cs="Cambria Math"/>
                  <w:sz w:val="24"/>
                  <w:szCs w:val="24"/>
                  <w:lang w:eastAsia="de-DE"/>
                </w:rPr>
              </m:ctrlPr>
            </m:fPr>
            <m:num>
              <m:r>
                <w:rPr>
                  <w:rFonts w:ascii="Cambria Math" w:hAnsi="Cambria Math" w:cs="Cambria Math"/>
                  <w:sz w:val="24"/>
                  <w:szCs w:val="24"/>
                  <w:lang w:eastAsia="de-DE"/>
                </w:rPr>
                <m:t>a b</m:t>
              </m:r>
            </m:num>
            <m:den>
              <m:d>
                <m:dPr>
                  <m:begChr m:val="‖"/>
                  <m:endChr m:val="‖"/>
                  <m:ctrlPr>
                    <w:rPr>
                      <w:rFonts w:ascii="Cambria Math" w:hAnsi="Cambria Math" w:cs="Cambria Math"/>
                      <w:i/>
                      <w:sz w:val="24"/>
                      <w:szCs w:val="24"/>
                      <w:lang w:eastAsia="de-DE"/>
                    </w:rPr>
                  </m:ctrlPr>
                </m:dPr>
                <m:e>
                  <m:r>
                    <w:rPr>
                      <w:rFonts w:ascii="Cambria Math" w:hAnsi="Cambria Math" w:cs="Cambria Math"/>
                      <w:sz w:val="24"/>
                      <w:szCs w:val="24"/>
                      <w:lang w:eastAsia="de-DE"/>
                    </w:rPr>
                    <m:t>a</m:t>
                  </m:r>
                </m:e>
              </m:d>
              <m:d>
                <m:dPr>
                  <m:begChr m:val="‖"/>
                  <m:endChr m:val="‖"/>
                  <m:ctrlPr>
                    <w:rPr>
                      <w:rFonts w:ascii="Cambria Math" w:hAnsi="Cambria Math" w:cs="Cambria Math"/>
                      <w:i/>
                      <w:sz w:val="24"/>
                      <w:szCs w:val="24"/>
                      <w:lang w:eastAsia="de-DE"/>
                    </w:rPr>
                  </m:ctrlPr>
                </m:dPr>
                <m:e>
                  <m:r>
                    <w:rPr>
                      <w:rFonts w:ascii="Cambria Math" w:hAnsi="Cambria Math" w:cs="Cambria Math"/>
                      <w:sz w:val="24"/>
                      <w:szCs w:val="24"/>
                      <w:lang w:eastAsia="de-DE"/>
                    </w:rPr>
                    <m:t>b</m:t>
                  </m:r>
                </m:e>
              </m:d>
            </m:den>
          </m:f>
          <m:r>
            <w:rPr>
              <w:rFonts w:ascii="Cambria Math" w:hAnsi="Cambria Math"/>
              <w:sz w:val="24"/>
              <w:szCs w:val="24"/>
              <w:lang w:eastAsia="de-DE"/>
            </w:rPr>
            <m:t>=</m:t>
          </m:r>
          <m:f>
            <m:fPr>
              <m:ctrlPr>
                <w:rPr>
                  <w:rFonts w:ascii="Cambria Math" w:hAnsi="Cambria Math"/>
                  <w:i/>
                  <w:sz w:val="24"/>
                  <w:szCs w:val="24"/>
                  <w:lang w:eastAsia="de-DE"/>
                </w:rPr>
              </m:ctrlPr>
            </m:fPr>
            <m:num>
              <m:nary>
                <m:naryPr>
                  <m:chr m:val="∑"/>
                  <m:limLoc m:val="undOvr"/>
                  <m:ctrlPr>
                    <w:rPr>
                      <w:rFonts w:ascii="Cambria Math" w:hAnsi="Cambria Math"/>
                      <w:i/>
                      <w:sz w:val="24"/>
                      <w:szCs w:val="24"/>
                      <w:lang w:eastAsia="de-DE"/>
                    </w:rPr>
                  </m:ctrlPr>
                </m:naryPr>
                <m:sub>
                  <m:r>
                    <w:rPr>
                      <w:rFonts w:ascii="Cambria Math" w:hAnsi="Cambria Math"/>
                      <w:sz w:val="24"/>
                      <w:szCs w:val="24"/>
                      <w:lang w:eastAsia="de-DE"/>
                    </w:rPr>
                    <m:t>j=1</m:t>
                  </m:r>
                </m:sub>
                <m:sup>
                  <m:r>
                    <w:rPr>
                      <w:rFonts w:ascii="Cambria Math" w:hAnsi="Cambria Math"/>
                      <w:sz w:val="24"/>
                      <w:szCs w:val="24"/>
                      <w:lang w:eastAsia="de-DE"/>
                    </w:rPr>
                    <m:t>n</m:t>
                  </m:r>
                </m:sup>
                <m:e>
                  <m:sSub>
                    <m:sSubPr>
                      <m:ctrlPr>
                        <w:rPr>
                          <w:rFonts w:ascii="Cambria Math" w:hAnsi="Cambria Math"/>
                          <w:i/>
                          <w:sz w:val="24"/>
                          <w:szCs w:val="24"/>
                          <w:lang w:eastAsia="de-DE"/>
                        </w:rPr>
                      </m:ctrlPr>
                    </m:sSubPr>
                    <m:e>
                      <m:r>
                        <w:rPr>
                          <w:rFonts w:ascii="Cambria Math" w:hAnsi="Cambria Math"/>
                          <w:sz w:val="24"/>
                          <w:szCs w:val="24"/>
                          <w:lang w:eastAsia="de-DE"/>
                        </w:rPr>
                        <m:t>r</m:t>
                      </m:r>
                    </m:e>
                    <m:sub>
                      <m:r>
                        <w:rPr>
                          <w:rFonts w:ascii="Cambria Math" w:hAnsi="Cambria Math"/>
                          <w:sz w:val="24"/>
                          <w:szCs w:val="24"/>
                          <w:lang w:eastAsia="de-DE"/>
                        </w:rPr>
                        <m:t>aj</m:t>
                      </m:r>
                    </m:sub>
                  </m:sSub>
                  <m:r>
                    <w:rPr>
                      <w:rFonts w:ascii="Cambria Math" w:hAnsi="Cambria Math"/>
                      <w:sz w:val="24"/>
                      <w:szCs w:val="24"/>
                      <w:lang w:eastAsia="de-DE"/>
                    </w:rPr>
                    <m:t>*</m:t>
                  </m:r>
                  <m:sSub>
                    <m:sSubPr>
                      <m:ctrlPr>
                        <w:rPr>
                          <w:rFonts w:ascii="Cambria Math" w:hAnsi="Cambria Math"/>
                          <w:i/>
                          <w:sz w:val="24"/>
                          <w:szCs w:val="24"/>
                          <w:lang w:eastAsia="de-DE"/>
                        </w:rPr>
                      </m:ctrlPr>
                    </m:sSubPr>
                    <m:e>
                      <m:r>
                        <w:rPr>
                          <w:rFonts w:ascii="Cambria Math" w:hAnsi="Cambria Math"/>
                          <w:sz w:val="24"/>
                          <w:szCs w:val="24"/>
                          <w:lang w:eastAsia="de-DE"/>
                        </w:rPr>
                        <m:t>r</m:t>
                      </m:r>
                    </m:e>
                    <m:sub>
                      <m:r>
                        <w:rPr>
                          <w:rFonts w:ascii="Cambria Math" w:hAnsi="Cambria Math"/>
                          <w:sz w:val="24"/>
                          <w:szCs w:val="24"/>
                          <w:lang w:eastAsia="de-DE"/>
                        </w:rPr>
                        <m:t>bj</m:t>
                      </m:r>
                    </m:sub>
                  </m:sSub>
                </m:e>
              </m:nary>
            </m:num>
            <m:den>
              <m:rad>
                <m:radPr>
                  <m:degHide m:val="1"/>
                  <m:ctrlPr>
                    <w:rPr>
                      <w:rFonts w:ascii="Cambria Math" w:hAnsi="Cambria Math"/>
                      <w:i/>
                      <w:sz w:val="24"/>
                      <w:szCs w:val="24"/>
                      <w:lang w:eastAsia="de-DE"/>
                    </w:rPr>
                  </m:ctrlPr>
                </m:radPr>
                <m:deg/>
                <m:e>
                  <m:nary>
                    <m:naryPr>
                      <m:chr m:val="∑"/>
                      <m:limLoc m:val="undOvr"/>
                      <m:ctrlPr>
                        <w:rPr>
                          <w:rFonts w:ascii="Cambria Math" w:hAnsi="Cambria Math"/>
                          <w:i/>
                          <w:sz w:val="24"/>
                          <w:szCs w:val="24"/>
                          <w:lang w:eastAsia="de-DE"/>
                        </w:rPr>
                      </m:ctrlPr>
                    </m:naryPr>
                    <m:sub>
                      <m:r>
                        <w:rPr>
                          <w:rFonts w:ascii="Cambria Math" w:hAnsi="Cambria Math"/>
                          <w:sz w:val="24"/>
                          <w:szCs w:val="24"/>
                          <w:lang w:eastAsia="de-DE"/>
                        </w:rPr>
                        <m:t>j=1</m:t>
                      </m:r>
                    </m:sub>
                    <m:sup>
                      <m:r>
                        <w:rPr>
                          <w:rFonts w:ascii="Cambria Math" w:hAnsi="Cambria Math"/>
                          <w:sz w:val="24"/>
                          <w:szCs w:val="24"/>
                          <w:lang w:eastAsia="de-DE"/>
                        </w:rPr>
                        <m:t>n</m:t>
                      </m:r>
                    </m:sup>
                    <m:e>
                      <m:sSup>
                        <m:sSupPr>
                          <m:ctrlPr>
                            <w:rPr>
                              <w:rFonts w:ascii="Cambria Math" w:hAnsi="Cambria Math"/>
                              <w:i/>
                              <w:sz w:val="24"/>
                              <w:szCs w:val="24"/>
                              <w:lang w:eastAsia="de-DE"/>
                            </w:rPr>
                          </m:ctrlPr>
                        </m:sSupPr>
                        <m:e>
                          <m:sSub>
                            <m:sSubPr>
                              <m:ctrlPr>
                                <w:rPr>
                                  <w:rFonts w:ascii="Cambria Math" w:hAnsi="Cambria Math"/>
                                  <w:i/>
                                  <w:sz w:val="24"/>
                                  <w:szCs w:val="24"/>
                                  <w:lang w:eastAsia="de-DE"/>
                                </w:rPr>
                              </m:ctrlPr>
                            </m:sSubPr>
                            <m:e>
                              <m:r>
                                <w:rPr>
                                  <w:rFonts w:ascii="Cambria Math" w:hAnsi="Cambria Math"/>
                                  <w:sz w:val="24"/>
                                  <w:szCs w:val="24"/>
                                  <w:lang w:eastAsia="de-DE"/>
                                </w:rPr>
                                <m:t>r</m:t>
                              </m:r>
                            </m:e>
                            <m:sub>
                              <m:r>
                                <w:rPr>
                                  <w:rFonts w:ascii="Cambria Math" w:hAnsi="Cambria Math"/>
                                  <w:sz w:val="24"/>
                                  <w:szCs w:val="24"/>
                                  <w:lang w:eastAsia="de-DE"/>
                                </w:rPr>
                                <m:t>aj</m:t>
                              </m:r>
                            </m:sub>
                          </m:sSub>
                        </m:e>
                        <m:sup>
                          <m:r>
                            <w:rPr>
                              <w:rFonts w:ascii="Cambria Math" w:hAnsi="Cambria Math"/>
                              <w:sz w:val="24"/>
                              <w:szCs w:val="24"/>
                              <w:lang w:eastAsia="de-DE"/>
                            </w:rPr>
                            <m:t>2</m:t>
                          </m:r>
                        </m:sup>
                      </m:sSup>
                    </m:e>
                  </m:nary>
                </m:e>
              </m:rad>
              <m:r>
                <w:rPr>
                  <w:rFonts w:ascii="Cambria Math" w:hAnsi="Cambria Math"/>
                  <w:sz w:val="24"/>
                  <w:szCs w:val="24"/>
                  <w:lang w:eastAsia="de-DE"/>
                </w:rPr>
                <m:t>*</m:t>
              </m:r>
              <m:rad>
                <m:radPr>
                  <m:degHide m:val="1"/>
                  <m:ctrlPr>
                    <w:rPr>
                      <w:rFonts w:ascii="Cambria Math" w:hAnsi="Cambria Math"/>
                      <w:i/>
                      <w:sz w:val="24"/>
                      <w:szCs w:val="24"/>
                      <w:lang w:eastAsia="de-DE"/>
                    </w:rPr>
                  </m:ctrlPr>
                </m:radPr>
                <m:deg/>
                <m:e>
                  <m:nary>
                    <m:naryPr>
                      <m:chr m:val="∑"/>
                      <m:limLoc m:val="undOvr"/>
                      <m:ctrlPr>
                        <w:rPr>
                          <w:rFonts w:ascii="Cambria Math" w:hAnsi="Cambria Math"/>
                          <w:i/>
                          <w:sz w:val="24"/>
                          <w:szCs w:val="24"/>
                          <w:lang w:eastAsia="de-DE"/>
                        </w:rPr>
                      </m:ctrlPr>
                    </m:naryPr>
                    <m:sub>
                      <m:r>
                        <w:rPr>
                          <w:rFonts w:ascii="Cambria Math" w:hAnsi="Cambria Math"/>
                          <w:sz w:val="24"/>
                          <w:szCs w:val="24"/>
                          <w:lang w:eastAsia="de-DE"/>
                        </w:rPr>
                        <m:t>j=1</m:t>
                      </m:r>
                    </m:sub>
                    <m:sup>
                      <m:r>
                        <w:rPr>
                          <w:rFonts w:ascii="Cambria Math" w:hAnsi="Cambria Math"/>
                          <w:sz w:val="24"/>
                          <w:szCs w:val="24"/>
                          <w:lang w:eastAsia="de-DE"/>
                        </w:rPr>
                        <m:t>n</m:t>
                      </m:r>
                    </m:sup>
                    <m:e>
                      <m:sSup>
                        <m:sSupPr>
                          <m:ctrlPr>
                            <w:rPr>
                              <w:rFonts w:ascii="Cambria Math" w:hAnsi="Cambria Math"/>
                              <w:i/>
                              <w:sz w:val="24"/>
                              <w:szCs w:val="24"/>
                              <w:lang w:eastAsia="de-DE"/>
                            </w:rPr>
                          </m:ctrlPr>
                        </m:sSupPr>
                        <m:e>
                          <m:sSub>
                            <m:sSubPr>
                              <m:ctrlPr>
                                <w:rPr>
                                  <w:rFonts w:ascii="Cambria Math" w:hAnsi="Cambria Math"/>
                                  <w:i/>
                                  <w:sz w:val="24"/>
                                  <w:szCs w:val="24"/>
                                  <w:lang w:eastAsia="de-DE"/>
                                </w:rPr>
                              </m:ctrlPr>
                            </m:sSubPr>
                            <m:e>
                              <m:r>
                                <w:rPr>
                                  <w:rFonts w:ascii="Cambria Math" w:hAnsi="Cambria Math"/>
                                  <w:sz w:val="24"/>
                                  <w:szCs w:val="24"/>
                                  <w:lang w:eastAsia="de-DE"/>
                                </w:rPr>
                                <m:t>r</m:t>
                              </m:r>
                            </m:e>
                            <m:sub>
                              <m:r>
                                <w:rPr>
                                  <w:rFonts w:ascii="Cambria Math" w:hAnsi="Cambria Math"/>
                                  <w:sz w:val="24"/>
                                  <w:szCs w:val="24"/>
                                  <w:lang w:eastAsia="de-DE"/>
                                </w:rPr>
                                <m:t>bj</m:t>
                              </m:r>
                            </m:sub>
                          </m:sSub>
                        </m:e>
                        <m:sup>
                          <m:r>
                            <w:rPr>
                              <w:rFonts w:ascii="Cambria Math" w:hAnsi="Cambria Math"/>
                              <w:sz w:val="24"/>
                              <w:szCs w:val="24"/>
                              <w:lang w:eastAsia="de-DE"/>
                            </w:rPr>
                            <m:t>2</m:t>
                          </m:r>
                        </m:sup>
                      </m:sSup>
                    </m:e>
                  </m:nary>
                </m:e>
              </m:rad>
            </m:den>
          </m:f>
          <m:r>
            <w:rPr>
              <w:rFonts w:ascii="Cambria Math" w:hAnsi="Cambria Math"/>
              <w:sz w:val="24"/>
              <w:szCs w:val="24"/>
              <w:lang w:eastAsia="de-DE"/>
            </w:rPr>
            <m:t xml:space="preserve">    (2)</m:t>
          </m:r>
        </m:oMath>
      </m:oMathPara>
    </w:p>
    <w:p w14:paraId="2E314349" w14:textId="77777777" w:rsidR="003961F5" w:rsidRPr="003974E0" w:rsidRDefault="003961F5" w:rsidP="003974E0">
      <w:pPr>
        <w:pStyle w:val="heading1"/>
        <w:numPr>
          <w:ilvl w:val="2"/>
          <w:numId w:val="40"/>
        </w:numPr>
        <w:spacing w:before="120" w:after="120"/>
        <w:rPr>
          <w:rStyle w:val="Accentuation"/>
          <w:rFonts w:asciiTheme="majorBidi" w:hAnsiTheme="majorBidi" w:cstheme="majorBidi"/>
          <w:sz w:val="20"/>
          <w:szCs w:val="16"/>
          <w:u w:val="single"/>
        </w:rPr>
      </w:pPr>
      <w:r w:rsidRPr="003974E0">
        <w:rPr>
          <w:rStyle w:val="Accentuation"/>
          <w:rFonts w:asciiTheme="majorBidi" w:hAnsiTheme="majorBidi" w:cstheme="majorBidi"/>
          <w:sz w:val="20"/>
          <w:szCs w:val="16"/>
          <w:u w:val="single"/>
        </w:rPr>
        <w:t>Predictions generation:</w:t>
      </w:r>
    </w:p>
    <w:p w14:paraId="32EF0ACE" w14:textId="77777777" w:rsidR="003961F5" w:rsidRPr="003961F5" w:rsidRDefault="003961F5" w:rsidP="003961F5">
      <w:pPr>
        <w:ind w:firstLine="720"/>
        <w:jc w:val="both"/>
        <w:rPr>
          <w:lang w:val="id-ID"/>
        </w:rPr>
      </w:pPr>
      <w:r w:rsidRPr="003961F5">
        <w:rPr>
          <w:lang w:val="id-ID"/>
        </w:rPr>
        <w:t>In this step, after selecting the nearest k-neighbors for the active user using the similarity degree based on the ratings matrix, the CF process generates predictions for unseen items. The prediction can be generated using the following formula:</w:t>
      </w:r>
    </w:p>
    <w:p w14:paraId="177E5F06" w14:textId="77777777" w:rsidR="003961F5" w:rsidRPr="003961F5" w:rsidRDefault="00781FB3" w:rsidP="003961F5">
      <w:pPr>
        <w:pStyle w:val="Paragraphedeliste"/>
        <w:spacing w:line="228" w:lineRule="auto"/>
        <w:jc w:val="center"/>
        <w:rPr>
          <w:spacing w:val="-1"/>
        </w:rPr>
      </w:pPr>
      <m:oMath>
        <m:sSub>
          <m:sSubPr>
            <m:ctrlPr>
              <w:rPr>
                <w:rFonts w:ascii="Cambria Math" w:hAnsi="Cambria Math"/>
                <w:i/>
                <w:spacing w:val="-1"/>
                <w:sz w:val="28"/>
                <w:szCs w:val="28"/>
              </w:rPr>
            </m:ctrlPr>
          </m:sSubPr>
          <m:e>
            <m:r>
              <w:rPr>
                <w:rFonts w:ascii="Cambria Math" w:hAnsi="Cambria Math"/>
                <w:spacing w:val="-1"/>
                <w:sz w:val="28"/>
                <w:szCs w:val="28"/>
              </w:rPr>
              <m:t>p</m:t>
            </m:r>
          </m:e>
          <m:sub>
            <m:r>
              <w:rPr>
                <w:rFonts w:ascii="Cambria Math" w:hAnsi="Cambria Math"/>
                <w:spacing w:val="-1"/>
                <w:sz w:val="28"/>
                <w:szCs w:val="28"/>
              </w:rPr>
              <m:t>s,i</m:t>
            </m:r>
          </m:sub>
        </m:sSub>
        <m:r>
          <w:rPr>
            <w:rFonts w:ascii="Cambria Math" w:hAnsi="Cambria Math"/>
            <w:spacing w:val="-1"/>
            <w:sz w:val="28"/>
            <w:szCs w:val="28"/>
          </w:rPr>
          <m:t>=</m:t>
        </m:r>
        <m:sSub>
          <m:sSubPr>
            <m:ctrlPr>
              <w:rPr>
                <w:rFonts w:ascii="Cambria Math" w:hAnsi="Cambria Math"/>
                <w:i/>
                <w:spacing w:val="-1"/>
                <w:sz w:val="28"/>
                <w:szCs w:val="28"/>
              </w:rPr>
            </m:ctrlPr>
          </m:sSubPr>
          <m:e>
            <m:acc>
              <m:accPr>
                <m:chr m:val="̅"/>
                <m:ctrlPr>
                  <w:rPr>
                    <w:rFonts w:ascii="Cambria Math" w:hAnsi="Cambria Math"/>
                    <w:i/>
                    <w:spacing w:val="-1"/>
                    <w:sz w:val="28"/>
                    <w:szCs w:val="28"/>
                  </w:rPr>
                </m:ctrlPr>
              </m:accPr>
              <m:e>
                <m:r>
                  <w:rPr>
                    <w:rFonts w:ascii="Cambria Math" w:hAnsi="Cambria Math"/>
                    <w:spacing w:val="-1"/>
                    <w:sz w:val="28"/>
                    <w:szCs w:val="28"/>
                  </w:rPr>
                  <m:t>r</m:t>
                </m:r>
              </m:e>
            </m:acc>
          </m:e>
          <m:sub>
            <m:r>
              <w:rPr>
                <w:rFonts w:ascii="Cambria Math" w:hAnsi="Cambria Math"/>
                <w:spacing w:val="-1"/>
                <w:sz w:val="28"/>
                <w:szCs w:val="28"/>
              </w:rPr>
              <m:t>s</m:t>
            </m:r>
          </m:sub>
        </m:sSub>
        <m:r>
          <w:rPr>
            <w:rFonts w:ascii="Cambria Math" w:hAnsi="Cambria Math"/>
            <w:spacing w:val="-1"/>
            <w:sz w:val="28"/>
            <w:szCs w:val="28"/>
          </w:rPr>
          <m:t>+</m:t>
        </m:r>
        <m:f>
          <m:fPr>
            <m:ctrlPr>
              <w:rPr>
                <w:rFonts w:ascii="Cambria Math" w:hAnsi="Cambria Math"/>
                <w:i/>
                <w:spacing w:val="-1"/>
                <w:sz w:val="28"/>
                <w:szCs w:val="28"/>
              </w:rPr>
            </m:ctrlPr>
          </m:fPr>
          <m:num>
            <m:nary>
              <m:naryPr>
                <m:chr m:val="∑"/>
                <m:limLoc m:val="undOvr"/>
                <m:ctrlPr>
                  <w:rPr>
                    <w:rFonts w:ascii="Cambria Math" w:hAnsi="Cambria Math"/>
                    <w:i/>
                    <w:spacing w:val="-1"/>
                    <w:sz w:val="28"/>
                    <w:szCs w:val="28"/>
                  </w:rPr>
                </m:ctrlPr>
              </m:naryPr>
              <m:sub>
                <m:r>
                  <w:rPr>
                    <w:rFonts w:ascii="Cambria Math" w:hAnsi="Cambria Math"/>
                    <w:spacing w:val="-1"/>
                    <w:sz w:val="28"/>
                    <w:szCs w:val="28"/>
                  </w:rPr>
                  <m:t>p=1</m:t>
                </m:r>
              </m:sub>
              <m:sup>
                <m:r>
                  <w:rPr>
                    <w:rFonts w:ascii="Cambria Math" w:hAnsi="Cambria Math"/>
                    <w:spacing w:val="-1"/>
                    <w:sz w:val="28"/>
                    <w:szCs w:val="28"/>
                  </w:rPr>
                  <m:t>k</m:t>
                </m:r>
              </m:sup>
              <m:e>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r</m:t>
                    </m:r>
                  </m:e>
                  <m:sub>
                    <m:r>
                      <w:rPr>
                        <w:rFonts w:ascii="Cambria Math" w:hAnsi="Cambria Math"/>
                        <w:spacing w:val="-1"/>
                        <w:sz w:val="28"/>
                        <w:szCs w:val="28"/>
                      </w:rPr>
                      <m:t>p,i</m:t>
                    </m:r>
                  </m:sub>
                </m:sSub>
                <m:r>
                  <w:rPr>
                    <w:rFonts w:ascii="Cambria Math" w:hAnsi="Cambria Math"/>
                    <w:spacing w:val="-1"/>
                    <w:sz w:val="28"/>
                    <w:szCs w:val="28"/>
                  </w:rPr>
                  <m:t>-</m:t>
                </m:r>
                <m:acc>
                  <m:accPr>
                    <m:chr m:val="̅"/>
                    <m:ctrlPr>
                      <w:rPr>
                        <w:rFonts w:ascii="Cambria Math" w:hAnsi="Cambria Math"/>
                        <w:i/>
                        <w:spacing w:val="-1"/>
                        <w:sz w:val="28"/>
                        <w:szCs w:val="28"/>
                      </w:rPr>
                    </m:ctrlPr>
                  </m:accPr>
                  <m:e>
                    <m:sSub>
                      <m:sSubPr>
                        <m:ctrlPr>
                          <w:rPr>
                            <w:rFonts w:ascii="Cambria Math" w:hAnsi="Cambria Math"/>
                            <w:i/>
                            <w:spacing w:val="-1"/>
                            <w:sz w:val="28"/>
                            <w:szCs w:val="28"/>
                          </w:rPr>
                        </m:ctrlPr>
                      </m:sSubPr>
                      <m:e>
                        <m:r>
                          <w:rPr>
                            <w:rFonts w:ascii="Cambria Math" w:hAnsi="Cambria Math"/>
                            <w:spacing w:val="-1"/>
                            <w:sz w:val="28"/>
                            <w:szCs w:val="28"/>
                          </w:rPr>
                          <m:t>r</m:t>
                        </m:r>
                      </m:e>
                      <m:sub>
                        <m:r>
                          <w:rPr>
                            <w:rFonts w:ascii="Cambria Math" w:hAnsi="Cambria Math"/>
                            <w:spacing w:val="-1"/>
                            <w:sz w:val="28"/>
                            <w:szCs w:val="28"/>
                          </w:rPr>
                          <m:t>p</m:t>
                        </m:r>
                      </m:sub>
                    </m:sSub>
                  </m:e>
                </m:acc>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*sim</m:t>
                    </m:r>
                  </m:e>
                  <m:sub>
                    <m:r>
                      <w:rPr>
                        <w:rFonts w:ascii="Cambria Math" w:hAnsi="Cambria Math"/>
                        <w:spacing w:val="-1"/>
                        <w:sz w:val="28"/>
                        <w:szCs w:val="28"/>
                      </w:rPr>
                      <m:t>s,p</m:t>
                    </m:r>
                  </m:sub>
                </m:sSub>
              </m:e>
            </m:nary>
          </m:num>
          <m:den>
            <m:nary>
              <m:naryPr>
                <m:chr m:val="∑"/>
                <m:limLoc m:val="undOvr"/>
                <m:ctrlPr>
                  <w:rPr>
                    <w:rFonts w:ascii="Cambria Math" w:hAnsi="Cambria Math"/>
                    <w:i/>
                    <w:spacing w:val="-1"/>
                    <w:sz w:val="28"/>
                    <w:szCs w:val="28"/>
                  </w:rPr>
                </m:ctrlPr>
              </m:naryPr>
              <m:sub>
                <m:r>
                  <w:rPr>
                    <w:rFonts w:ascii="Cambria Math" w:hAnsi="Cambria Math"/>
                    <w:spacing w:val="-1"/>
                    <w:sz w:val="28"/>
                    <w:szCs w:val="28"/>
                  </w:rPr>
                  <m:t>p=1</m:t>
                </m:r>
              </m:sub>
              <m:sup>
                <m:r>
                  <w:rPr>
                    <w:rFonts w:ascii="Cambria Math" w:hAnsi="Cambria Math"/>
                    <w:spacing w:val="-1"/>
                    <w:sz w:val="28"/>
                    <w:szCs w:val="28"/>
                  </w:rPr>
                  <m:t>k</m:t>
                </m:r>
              </m:sup>
              <m:e>
                <m:d>
                  <m:dPr>
                    <m:begChr m:val="|"/>
                    <m:endChr m:val="|"/>
                    <m:ctrlPr>
                      <w:rPr>
                        <w:rFonts w:ascii="Cambria Math" w:hAnsi="Cambria Math"/>
                        <w:i/>
                        <w:spacing w:val="-1"/>
                        <w:sz w:val="28"/>
                        <w:szCs w:val="28"/>
                      </w:rPr>
                    </m:ctrlPr>
                  </m:dPr>
                  <m:e>
                    <m:sSub>
                      <m:sSubPr>
                        <m:ctrlPr>
                          <w:rPr>
                            <w:rFonts w:ascii="Cambria Math" w:hAnsi="Cambria Math"/>
                            <w:i/>
                            <w:spacing w:val="-1"/>
                            <w:sz w:val="28"/>
                            <w:szCs w:val="28"/>
                          </w:rPr>
                        </m:ctrlPr>
                      </m:sSubPr>
                      <m:e>
                        <m:r>
                          <w:rPr>
                            <w:rFonts w:ascii="Cambria Math" w:hAnsi="Cambria Math"/>
                            <w:spacing w:val="-1"/>
                            <w:sz w:val="28"/>
                            <w:szCs w:val="28"/>
                          </w:rPr>
                          <m:t>sim</m:t>
                        </m:r>
                      </m:e>
                      <m:sub>
                        <m:r>
                          <w:rPr>
                            <w:rFonts w:ascii="Cambria Math" w:hAnsi="Cambria Math"/>
                            <w:spacing w:val="-1"/>
                            <w:sz w:val="28"/>
                            <w:szCs w:val="28"/>
                          </w:rPr>
                          <m:t>s,p</m:t>
                        </m:r>
                      </m:sub>
                    </m:sSub>
                  </m:e>
                </m:d>
              </m:e>
            </m:nary>
          </m:den>
        </m:f>
      </m:oMath>
      <w:r w:rsidR="003961F5" w:rsidRPr="003961F5">
        <w:rPr>
          <w:spacing w:val="-1"/>
        </w:rPr>
        <w:t xml:space="preserve"> </w:t>
      </w:r>
      <w:r w:rsidR="003961F5" w:rsidRPr="003961F5">
        <w:rPr>
          <w:spacing w:val="-1"/>
        </w:rPr>
        <w:tab/>
        <w:t>(3)</w:t>
      </w:r>
    </w:p>
    <w:p w14:paraId="66102904" w14:textId="6B1DE3D9" w:rsidR="003961F5" w:rsidRDefault="003961F5" w:rsidP="003961F5">
      <w:pPr>
        <w:ind w:firstLine="720"/>
        <w:jc w:val="both"/>
        <w:rPr>
          <w:lang w:val="id-ID"/>
        </w:rPr>
      </w:pPr>
      <w:r w:rsidRPr="003961F5">
        <w:rPr>
          <w:lang w:val="id-ID"/>
        </w:rPr>
        <w:t xml:space="preserve">In this </w:t>
      </w:r>
      <w:r w:rsidR="00C07BAC">
        <w:t>formula,</w:t>
      </w:r>
      <w:r w:rsidRPr="003961F5">
        <w:rPr>
          <w:lang w:val="id-ID"/>
        </w:rPr>
        <w:t xml:space="preserve"> we calculate the predictions of rating for all the items that have not yet been seen by user s. </w:t>
      </w:r>
      <w:r w:rsidR="00C07BAC">
        <w:t>W</w:t>
      </w:r>
      <w:r w:rsidRPr="003961F5">
        <w:rPr>
          <w:lang w:val="id-ID"/>
        </w:rPr>
        <w:t xml:space="preserve">e use the KNN technique where K represents the number of closest neighbors and </w:t>
      </w:r>
      <m:oMath>
        <m:sSub>
          <m:sSubPr>
            <m:ctrlPr>
              <w:rPr>
                <w:rFonts w:ascii="Cambria Math" w:hAnsi="Cambria Math"/>
                <w:lang w:val="id-ID"/>
              </w:rPr>
            </m:ctrlPr>
          </m:sSubPr>
          <m:e>
            <m:acc>
              <m:accPr>
                <m:chr m:val="̅"/>
                <m:ctrlPr>
                  <w:rPr>
                    <w:rFonts w:ascii="Cambria Math" w:hAnsi="Cambria Math"/>
                    <w:lang w:val="id-ID"/>
                  </w:rPr>
                </m:ctrlPr>
              </m:accPr>
              <m:e>
                <m:r>
                  <w:rPr>
                    <w:rFonts w:ascii="Cambria Math" w:hAnsi="Cambria Math"/>
                    <w:lang w:val="id-ID"/>
                  </w:rPr>
                  <m:t>r</m:t>
                </m:r>
              </m:e>
            </m:acc>
          </m:e>
          <m:sub>
            <m:r>
              <w:rPr>
                <w:rFonts w:ascii="Cambria Math" w:hAnsi="Cambria Math"/>
                <w:lang w:val="id-ID"/>
              </w:rPr>
              <m:t>s</m:t>
            </m:r>
          </m:sub>
        </m:sSub>
      </m:oMath>
      <w:r w:rsidRPr="003961F5">
        <w:rPr>
          <w:lang w:val="id-ID"/>
        </w:rPr>
        <w:t xml:space="preserve"> represents the user's average rating s.</w:t>
      </w:r>
    </w:p>
    <w:p w14:paraId="1502755E" w14:textId="77777777" w:rsidR="00DC7C28" w:rsidRDefault="00DC7C28" w:rsidP="003961F5">
      <w:pPr>
        <w:ind w:firstLine="720"/>
        <w:jc w:val="both"/>
        <w:rPr>
          <w:lang w:val="id-ID"/>
        </w:rPr>
      </w:pPr>
      <w:r>
        <w:rPr>
          <w:noProof/>
          <w:lang w:val="fr-FR" w:eastAsia="fr-FR"/>
        </w:rPr>
        <mc:AlternateContent>
          <mc:Choice Requires="wps">
            <w:drawing>
              <wp:anchor distT="0" distB="0" distL="114300" distR="114300" simplePos="0" relativeHeight="251657728" behindDoc="0" locked="0" layoutInCell="1" allowOverlap="1" wp14:anchorId="2185D105" wp14:editId="36BCA0CB">
                <wp:simplePos x="0" y="0"/>
                <wp:positionH relativeFrom="column">
                  <wp:posOffset>205457</wp:posOffset>
                </wp:positionH>
                <wp:positionV relativeFrom="paragraph">
                  <wp:posOffset>14196</wp:posOffset>
                </wp:positionV>
                <wp:extent cx="5514975" cy="1172424"/>
                <wp:effectExtent l="0" t="0" r="9525" b="8890"/>
                <wp:wrapNone/>
                <wp:docPr id="60" name="Zone de texte 4"/>
                <wp:cNvGraphicFramePr/>
                <a:graphic xmlns:a="http://schemas.openxmlformats.org/drawingml/2006/main">
                  <a:graphicData uri="http://schemas.microsoft.com/office/word/2010/wordprocessingShape">
                    <wps:wsp>
                      <wps:cNvSpPr txBox="1"/>
                      <wps:spPr>
                        <a:xfrm>
                          <a:off x="0" y="0"/>
                          <a:ext cx="5514975" cy="11724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8CA5D" w14:textId="77777777" w:rsidR="00781FB3" w:rsidRDefault="00781FB3" w:rsidP="00DC7C28">
                            <w:pPr>
                              <w:jc w:val="center"/>
                            </w:pPr>
                            <w:r>
                              <w:t>User-Item Rating</w:t>
                            </w:r>
                          </w:p>
                          <w:tbl>
                            <w:tblPr>
                              <w:tblStyle w:val="Grilledutableau"/>
                              <w:tblW w:w="0" w:type="auto"/>
                              <w:jc w:val="center"/>
                              <w:tblLook w:val="04A0" w:firstRow="1" w:lastRow="0" w:firstColumn="1" w:lastColumn="0" w:noHBand="0" w:noVBand="1"/>
                            </w:tblPr>
                            <w:tblGrid>
                              <w:gridCol w:w="668"/>
                              <w:gridCol w:w="668"/>
                              <w:gridCol w:w="668"/>
                              <w:gridCol w:w="668"/>
                              <w:gridCol w:w="668"/>
                            </w:tblGrid>
                            <w:tr w:rsidR="00781FB3" w14:paraId="0B0C23F3" w14:textId="77777777" w:rsidTr="009A7FA3">
                              <w:trPr>
                                <w:trHeight w:val="273"/>
                                <w:jc w:val="center"/>
                              </w:trPr>
                              <w:tc>
                                <w:tcPr>
                                  <w:tcW w:w="668" w:type="dxa"/>
                                  <w:shd w:val="clear" w:color="auto" w:fill="B6DDE8" w:themeFill="accent5" w:themeFillTint="66"/>
                                </w:tcPr>
                                <w:p w14:paraId="1C5822DC" w14:textId="77777777" w:rsidR="00781FB3" w:rsidRDefault="00781FB3"/>
                              </w:tc>
                              <w:tc>
                                <w:tcPr>
                                  <w:tcW w:w="668" w:type="dxa"/>
                                  <w:shd w:val="clear" w:color="auto" w:fill="B6DDE8" w:themeFill="accent5" w:themeFillTint="66"/>
                                </w:tcPr>
                                <w:p w14:paraId="7C3E19ED" w14:textId="77777777" w:rsidR="00781FB3" w:rsidRDefault="00781FB3">
                                  <w:r>
                                    <w:t>I</w:t>
                                  </w:r>
                                  <w:r>
                                    <w:rPr>
                                      <w:vertAlign w:val="subscript"/>
                                    </w:rPr>
                                    <w:t>1</w:t>
                                  </w:r>
                                </w:p>
                              </w:tc>
                              <w:tc>
                                <w:tcPr>
                                  <w:tcW w:w="668" w:type="dxa"/>
                                  <w:shd w:val="clear" w:color="auto" w:fill="B6DDE8" w:themeFill="accent5" w:themeFillTint="66"/>
                                </w:tcPr>
                                <w:p w14:paraId="7575884A" w14:textId="77777777" w:rsidR="00781FB3" w:rsidRDefault="00781FB3">
                                  <w:r>
                                    <w:t>I</w:t>
                                  </w:r>
                                  <w:r>
                                    <w:rPr>
                                      <w:vertAlign w:val="subscript"/>
                                    </w:rPr>
                                    <w:t>2</w:t>
                                  </w:r>
                                </w:p>
                              </w:tc>
                              <w:tc>
                                <w:tcPr>
                                  <w:tcW w:w="668" w:type="dxa"/>
                                  <w:shd w:val="clear" w:color="auto" w:fill="B6DDE8" w:themeFill="accent5" w:themeFillTint="66"/>
                                </w:tcPr>
                                <w:p w14:paraId="38FA6E01" w14:textId="77777777" w:rsidR="00781FB3" w:rsidRDefault="00781FB3">
                                  <w:r>
                                    <w:t>I</w:t>
                                  </w:r>
                                  <w:r>
                                    <w:rPr>
                                      <w:vertAlign w:val="subscript"/>
                                    </w:rPr>
                                    <w:t>3</w:t>
                                  </w:r>
                                </w:p>
                              </w:tc>
                              <w:tc>
                                <w:tcPr>
                                  <w:tcW w:w="668" w:type="dxa"/>
                                  <w:shd w:val="clear" w:color="auto" w:fill="B6DDE8" w:themeFill="accent5" w:themeFillTint="66"/>
                                </w:tcPr>
                                <w:p w14:paraId="7A5ADE39" w14:textId="77777777" w:rsidR="00781FB3" w:rsidRDefault="00781FB3">
                                  <w:r>
                                    <w:t>I</w:t>
                                  </w:r>
                                  <w:r>
                                    <w:rPr>
                                      <w:vertAlign w:val="subscript"/>
                                    </w:rPr>
                                    <w:t>4</w:t>
                                  </w:r>
                                </w:p>
                              </w:tc>
                            </w:tr>
                            <w:tr w:rsidR="00781FB3" w14:paraId="27332A3E" w14:textId="77777777" w:rsidTr="009A7FA3">
                              <w:trPr>
                                <w:trHeight w:val="273"/>
                                <w:jc w:val="center"/>
                              </w:trPr>
                              <w:tc>
                                <w:tcPr>
                                  <w:tcW w:w="668" w:type="dxa"/>
                                  <w:shd w:val="clear" w:color="auto" w:fill="B6DDE8" w:themeFill="accent5" w:themeFillTint="66"/>
                                </w:tcPr>
                                <w:p w14:paraId="6BCBE2D6" w14:textId="77777777" w:rsidR="00781FB3" w:rsidRDefault="00781FB3">
                                  <w:r>
                                    <w:t xml:space="preserve"> U</w:t>
                                  </w:r>
                                  <w:r>
                                    <w:rPr>
                                      <w:vertAlign w:val="subscript"/>
                                    </w:rPr>
                                    <w:t>1</w:t>
                                  </w:r>
                                </w:p>
                              </w:tc>
                              <w:tc>
                                <w:tcPr>
                                  <w:tcW w:w="668" w:type="dxa"/>
                                </w:tcPr>
                                <w:p w14:paraId="07CA297A" w14:textId="77777777" w:rsidR="00781FB3" w:rsidRDefault="00781FB3">
                                  <w:r>
                                    <w:t>5</w:t>
                                  </w:r>
                                </w:p>
                              </w:tc>
                              <w:tc>
                                <w:tcPr>
                                  <w:tcW w:w="668" w:type="dxa"/>
                                </w:tcPr>
                                <w:p w14:paraId="71A5D900" w14:textId="77777777" w:rsidR="00781FB3" w:rsidRDefault="00781FB3">
                                  <w:r>
                                    <w:rPr>
                                      <w:color w:val="FF0000"/>
                                    </w:rPr>
                                    <w:t>3</w:t>
                                  </w:r>
                                </w:p>
                              </w:tc>
                              <w:tc>
                                <w:tcPr>
                                  <w:tcW w:w="668" w:type="dxa"/>
                                </w:tcPr>
                                <w:p w14:paraId="0282D13C" w14:textId="77777777" w:rsidR="00781FB3" w:rsidRDefault="00781FB3">
                                  <w:r>
                                    <w:t>3</w:t>
                                  </w:r>
                                </w:p>
                              </w:tc>
                              <w:tc>
                                <w:tcPr>
                                  <w:tcW w:w="668" w:type="dxa"/>
                                </w:tcPr>
                                <w:p w14:paraId="6FA1A490" w14:textId="77777777" w:rsidR="00781FB3" w:rsidRDefault="00781FB3">
                                  <w:r>
                                    <w:rPr>
                                      <w:color w:val="FF0000"/>
                                    </w:rPr>
                                    <w:t>4</w:t>
                                  </w:r>
                                </w:p>
                              </w:tc>
                            </w:tr>
                            <w:tr w:rsidR="00781FB3" w14:paraId="7736FFF2" w14:textId="77777777" w:rsidTr="009A7FA3">
                              <w:trPr>
                                <w:trHeight w:val="273"/>
                                <w:jc w:val="center"/>
                              </w:trPr>
                              <w:tc>
                                <w:tcPr>
                                  <w:tcW w:w="668" w:type="dxa"/>
                                  <w:shd w:val="clear" w:color="auto" w:fill="B6DDE8" w:themeFill="accent5" w:themeFillTint="66"/>
                                </w:tcPr>
                                <w:p w14:paraId="70E855BA" w14:textId="77777777" w:rsidR="00781FB3" w:rsidRDefault="00781FB3">
                                  <w:r>
                                    <w:t>U</w:t>
                                  </w:r>
                                  <w:r>
                                    <w:rPr>
                                      <w:vertAlign w:val="subscript"/>
                                    </w:rPr>
                                    <w:t>2</w:t>
                                  </w:r>
                                </w:p>
                              </w:tc>
                              <w:tc>
                                <w:tcPr>
                                  <w:tcW w:w="668" w:type="dxa"/>
                                </w:tcPr>
                                <w:p w14:paraId="1C2DAC2B" w14:textId="77777777" w:rsidR="00781FB3" w:rsidRDefault="00781FB3">
                                  <w:r>
                                    <w:rPr>
                                      <w:color w:val="FF0000"/>
                                    </w:rPr>
                                    <w:t>3</w:t>
                                  </w:r>
                                </w:p>
                              </w:tc>
                              <w:tc>
                                <w:tcPr>
                                  <w:tcW w:w="668" w:type="dxa"/>
                                </w:tcPr>
                                <w:p w14:paraId="1F32C12B" w14:textId="77777777" w:rsidR="00781FB3" w:rsidRDefault="00781FB3">
                                  <w:r>
                                    <w:t>4</w:t>
                                  </w:r>
                                </w:p>
                              </w:tc>
                              <w:tc>
                                <w:tcPr>
                                  <w:tcW w:w="668" w:type="dxa"/>
                                </w:tcPr>
                                <w:p w14:paraId="79295666" w14:textId="77777777" w:rsidR="00781FB3" w:rsidRDefault="00781FB3">
                                  <w:r>
                                    <w:t>2</w:t>
                                  </w:r>
                                </w:p>
                              </w:tc>
                              <w:tc>
                                <w:tcPr>
                                  <w:tcW w:w="668" w:type="dxa"/>
                                </w:tcPr>
                                <w:p w14:paraId="41E487B5" w14:textId="77777777" w:rsidR="00781FB3" w:rsidRDefault="00781FB3">
                                  <w:r>
                                    <w:t>5</w:t>
                                  </w:r>
                                </w:p>
                              </w:tc>
                            </w:tr>
                            <w:tr w:rsidR="00781FB3" w14:paraId="37DF7184" w14:textId="77777777" w:rsidTr="009A7FA3">
                              <w:trPr>
                                <w:trHeight w:val="273"/>
                                <w:jc w:val="center"/>
                              </w:trPr>
                              <w:tc>
                                <w:tcPr>
                                  <w:tcW w:w="668" w:type="dxa"/>
                                  <w:shd w:val="clear" w:color="auto" w:fill="B6DDE8" w:themeFill="accent5" w:themeFillTint="66"/>
                                </w:tcPr>
                                <w:p w14:paraId="1405D4E9" w14:textId="77777777" w:rsidR="00781FB3" w:rsidRDefault="00781FB3">
                                  <w:r>
                                    <w:t>U</w:t>
                                  </w:r>
                                  <w:r>
                                    <w:rPr>
                                      <w:vertAlign w:val="subscript"/>
                                    </w:rPr>
                                    <w:t>3</w:t>
                                  </w:r>
                                </w:p>
                              </w:tc>
                              <w:tc>
                                <w:tcPr>
                                  <w:tcW w:w="668" w:type="dxa"/>
                                </w:tcPr>
                                <w:p w14:paraId="3EC5BAFF" w14:textId="77777777" w:rsidR="00781FB3" w:rsidRDefault="00781FB3">
                                  <w:r>
                                    <w:rPr>
                                      <w:color w:val="FF0000"/>
                                    </w:rPr>
                                    <w:t>4</w:t>
                                  </w:r>
                                </w:p>
                              </w:tc>
                              <w:tc>
                                <w:tcPr>
                                  <w:tcW w:w="668" w:type="dxa"/>
                                </w:tcPr>
                                <w:p w14:paraId="42A3A5FF" w14:textId="77777777" w:rsidR="00781FB3" w:rsidRDefault="00781FB3">
                                  <w:r>
                                    <w:t>5</w:t>
                                  </w:r>
                                </w:p>
                              </w:tc>
                              <w:tc>
                                <w:tcPr>
                                  <w:tcW w:w="668" w:type="dxa"/>
                                </w:tcPr>
                                <w:p w14:paraId="1B240DEB" w14:textId="77777777" w:rsidR="00781FB3" w:rsidRDefault="00781FB3">
                                  <w:r>
                                    <w:t>2</w:t>
                                  </w:r>
                                </w:p>
                              </w:tc>
                              <w:tc>
                                <w:tcPr>
                                  <w:tcW w:w="668" w:type="dxa"/>
                                </w:tcPr>
                                <w:p w14:paraId="5136A186" w14:textId="77777777" w:rsidR="00781FB3" w:rsidRDefault="00781FB3">
                                  <w:pPr>
                                    <w:keepNext/>
                                    <w:rPr>
                                      <w:color w:val="FF0000"/>
                                    </w:rPr>
                                  </w:pPr>
                                  <w:r>
                                    <w:rPr>
                                      <w:color w:val="FF0000"/>
                                    </w:rPr>
                                    <w:t>5</w:t>
                                  </w:r>
                                </w:p>
                              </w:tc>
                            </w:tr>
                          </w:tbl>
                          <w:p w14:paraId="121294A5" w14:textId="77777777" w:rsidR="00781FB3" w:rsidRDefault="00781FB3" w:rsidP="003961F5">
                            <w:pPr>
                              <w:pStyle w:val="Lgende"/>
                              <w:rPr>
                                <w:sz w:val="4"/>
                                <w:szCs w:val="4"/>
                              </w:rPr>
                            </w:pPr>
                          </w:p>
                          <w:p w14:paraId="6DDD408D" w14:textId="4488D36F" w:rsidR="00781FB3" w:rsidRDefault="00781FB3" w:rsidP="003961F5">
                            <w:pPr>
                              <w:pStyle w:val="Lgende"/>
                            </w:pPr>
                            <w:r>
                              <w:t>Figure 4: A small-scale example of predictions’ generation</w:t>
                            </w:r>
                          </w:p>
                          <w:p w14:paraId="5C024D6B" w14:textId="77777777" w:rsidR="00781FB3" w:rsidRDefault="00781FB3" w:rsidP="003961F5"/>
                          <w:p w14:paraId="5F60E6CC" w14:textId="77777777" w:rsidR="00781FB3" w:rsidRDefault="00781FB3" w:rsidP="003961F5"/>
                          <w:p w14:paraId="238313A7" w14:textId="77777777" w:rsidR="00781FB3" w:rsidRDefault="00781FB3" w:rsidP="003961F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185D105" id="Zone de texte 4" o:spid="_x0000_s1028" type="#_x0000_t202" style="position:absolute;left:0;text-align:left;margin-left:16.2pt;margin-top:1.1pt;width:434.25pt;height:9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" fillcolor="white [3201]" stroked="f" strokeweight=".5pt">
                <v:textbox>
                  <w:txbxContent>
                    <w:p w14:paraId="4F58CA5D" w14:textId="77777777" w:rsidR="00781FB3" w:rsidRDefault="00781FB3" w:rsidP="00DC7C28">
                      <w:pPr>
                        <w:jc w:val="center"/>
                      </w:pPr>
                      <w:r>
                        <w:t>User-Item Rating</w:t>
                      </w:r>
                    </w:p>
                    <w:tbl>
                      <w:tblPr>
                        <w:tblStyle w:val="Grilledutableau"/>
                        <w:tblW w:w="0" w:type="auto"/>
                        <w:jc w:val="center"/>
                        <w:tblLook w:val="04A0" w:firstRow="1" w:lastRow="0" w:firstColumn="1" w:lastColumn="0" w:noHBand="0" w:noVBand="1"/>
                      </w:tblPr>
                      <w:tblGrid>
                        <w:gridCol w:w="668"/>
                        <w:gridCol w:w="668"/>
                        <w:gridCol w:w="668"/>
                        <w:gridCol w:w="668"/>
                        <w:gridCol w:w="668"/>
                      </w:tblGrid>
                      <w:tr w:rsidR="00781FB3" w14:paraId="0B0C23F3" w14:textId="77777777" w:rsidTr="009A7FA3">
                        <w:trPr>
                          <w:trHeight w:val="273"/>
                          <w:jc w:val="center"/>
                        </w:trPr>
                        <w:tc>
                          <w:tcPr>
                            <w:tcW w:w="668" w:type="dxa"/>
                            <w:shd w:val="clear" w:color="auto" w:fill="B6DDE8" w:themeFill="accent5" w:themeFillTint="66"/>
                          </w:tcPr>
                          <w:p w14:paraId="1C5822DC" w14:textId="77777777" w:rsidR="00781FB3" w:rsidRDefault="00781FB3"/>
                        </w:tc>
                        <w:tc>
                          <w:tcPr>
                            <w:tcW w:w="668" w:type="dxa"/>
                            <w:shd w:val="clear" w:color="auto" w:fill="B6DDE8" w:themeFill="accent5" w:themeFillTint="66"/>
                          </w:tcPr>
                          <w:p w14:paraId="7C3E19ED" w14:textId="77777777" w:rsidR="00781FB3" w:rsidRDefault="00781FB3">
                            <w:r>
                              <w:t>I</w:t>
                            </w:r>
                            <w:r>
                              <w:rPr>
                                <w:vertAlign w:val="subscript"/>
                              </w:rPr>
                              <w:t>1</w:t>
                            </w:r>
                          </w:p>
                        </w:tc>
                        <w:tc>
                          <w:tcPr>
                            <w:tcW w:w="668" w:type="dxa"/>
                            <w:shd w:val="clear" w:color="auto" w:fill="B6DDE8" w:themeFill="accent5" w:themeFillTint="66"/>
                          </w:tcPr>
                          <w:p w14:paraId="7575884A" w14:textId="77777777" w:rsidR="00781FB3" w:rsidRDefault="00781FB3">
                            <w:r>
                              <w:t>I</w:t>
                            </w:r>
                            <w:r>
                              <w:rPr>
                                <w:vertAlign w:val="subscript"/>
                              </w:rPr>
                              <w:t>2</w:t>
                            </w:r>
                          </w:p>
                        </w:tc>
                        <w:tc>
                          <w:tcPr>
                            <w:tcW w:w="668" w:type="dxa"/>
                            <w:shd w:val="clear" w:color="auto" w:fill="B6DDE8" w:themeFill="accent5" w:themeFillTint="66"/>
                          </w:tcPr>
                          <w:p w14:paraId="38FA6E01" w14:textId="77777777" w:rsidR="00781FB3" w:rsidRDefault="00781FB3">
                            <w:r>
                              <w:t>I</w:t>
                            </w:r>
                            <w:r>
                              <w:rPr>
                                <w:vertAlign w:val="subscript"/>
                              </w:rPr>
                              <w:t>3</w:t>
                            </w:r>
                          </w:p>
                        </w:tc>
                        <w:tc>
                          <w:tcPr>
                            <w:tcW w:w="668" w:type="dxa"/>
                            <w:shd w:val="clear" w:color="auto" w:fill="B6DDE8" w:themeFill="accent5" w:themeFillTint="66"/>
                          </w:tcPr>
                          <w:p w14:paraId="7A5ADE39" w14:textId="77777777" w:rsidR="00781FB3" w:rsidRDefault="00781FB3">
                            <w:r>
                              <w:t>I</w:t>
                            </w:r>
                            <w:r>
                              <w:rPr>
                                <w:vertAlign w:val="subscript"/>
                              </w:rPr>
                              <w:t>4</w:t>
                            </w:r>
                          </w:p>
                        </w:tc>
                      </w:tr>
                      <w:tr w:rsidR="00781FB3" w14:paraId="27332A3E" w14:textId="77777777" w:rsidTr="009A7FA3">
                        <w:trPr>
                          <w:trHeight w:val="273"/>
                          <w:jc w:val="center"/>
                        </w:trPr>
                        <w:tc>
                          <w:tcPr>
                            <w:tcW w:w="668" w:type="dxa"/>
                            <w:shd w:val="clear" w:color="auto" w:fill="B6DDE8" w:themeFill="accent5" w:themeFillTint="66"/>
                          </w:tcPr>
                          <w:p w14:paraId="6BCBE2D6" w14:textId="77777777" w:rsidR="00781FB3" w:rsidRDefault="00781FB3">
                            <w:r>
                              <w:t xml:space="preserve"> U</w:t>
                            </w:r>
                            <w:r>
                              <w:rPr>
                                <w:vertAlign w:val="subscript"/>
                              </w:rPr>
                              <w:t>1</w:t>
                            </w:r>
                          </w:p>
                        </w:tc>
                        <w:tc>
                          <w:tcPr>
                            <w:tcW w:w="668" w:type="dxa"/>
                          </w:tcPr>
                          <w:p w14:paraId="07CA297A" w14:textId="77777777" w:rsidR="00781FB3" w:rsidRDefault="00781FB3">
                            <w:r>
                              <w:t>5</w:t>
                            </w:r>
                          </w:p>
                        </w:tc>
                        <w:tc>
                          <w:tcPr>
                            <w:tcW w:w="668" w:type="dxa"/>
                          </w:tcPr>
                          <w:p w14:paraId="71A5D900" w14:textId="77777777" w:rsidR="00781FB3" w:rsidRDefault="00781FB3">
                            <w:r>
                              <w:rPr>
                                <w:color w:val="FF0000"/>
                              </w:rPr>
                              <w:t>3</w:t>
                            </w:r>
                          </w:p>
                        </w:tc>
                        <w:tc>
                          <w:tcPr>
                            <w:tcW w:w="668" w:type="dxa"/>
                          </w:tcPr>
                          <w:p w14:paraId="0282D13C" w14:textId="77777777" w:rsidR="00781FB3" w:rsidRDefault="00781FB3">
                            <w:r>
                              <w:t>3</w:t>
                            </w:r>
                          </w:p>
                        </w:tc>
                        <w:tc>
                          <w:tcPr>
                            <w:tcW w:w="668" w:type="dxa"/>
                          </w:tcPr>
                          <w:p w14:paraId="6FA1A490" w14:textId="77777777" w:rsidR="00781FB3" w:rsidRDefault="00781FB3">
                            <w:r>
                              <w:rPr>
                                <w:color w:val="FF0000"/>
                              </w:rPr>
                              <w:t>4</w:t>
                            </w:r>
                          </w:p>
                        </w:tc>
                      </w:tr>
                      <w:tr w:rsidR="00781FB3" w14:paraId="7736FFF2" w14:textId="77777777" w:rsidTr="009A7FA3">
                        <w:trPr>
                          <w:trHeight w:val="273"/>
                          <w:jc w:val="center"/>
                        </w:trPr>
                        <w:tc>
                          <w:tcPr>
                            <w:tcW w:w="668" w:type="dxa"/>
                            <w:shd w:val="clear" w:color="auto" w:fill="B6DDE8" w:themeFill="accent5" w:themeFillTint="66"/>
                          </w:tcPr>
                          <w:p w14:paraId="70E855BA" w14:textId="77777777" w:rsidR="00781FB3" w:rsidRDefault="00781FB3">
                            <w:r>
                              <w:t>U</w:t>
                            </w:r>
                            <w:r>
                              <w:rPr>
                                <w:vertAlign w:val="subscript"/>
                              </w:rPr>
                              <w:t>2</w:t>
                            </w:r>
                          </w:p>
                        </w:tc>
                        <w:tc>
                          <w:tcPr>
                            <w:tcW w:w="668" w:type="dxa"/>
                          </w:tcPr>
                          <w:p w14:paraId="1C2DAC2B" w14:textId="77777777" w:rsidR="00781FB3" w:rsidRDefault="00781FB3">
                            <w:r>
                              <w:rPr>
                                <w:color w:val="FF0000"/>
                              </w:rPr>
                              <w:t>3</w:t>
                            </w:r>
                          </w:p>
                        </w:tc>
                        <w:tc>
                          <w:tcPr>
                            <w:tcW w:w="668" w:type="dxa"/>
                          </w:tcPr>
                          <w:p w14:paraId="1F32C12B" w14:textId="77777777" w:rsidR="00781FB3" w:rsidRDefault="00781FB3">
                            <w:r>
                              <w:t>4</w:t>
                            </w:r>
                          </w:p>
                        </w:tc>
                        <w:tc>
                          <w:tcPr>
                            <w:tcW w:w="668" w:type="dxa"/>
                          </w:tcPr>
                          <w:p w14:paraId="79295666" w14:textId="77777777" w:rsidR="00781FB3" w:rsidRDefault="00781FB3">
                            <w:r>
                              <w:t>2</w:t>
                            </w:r>
                          </w:p>
                        </w:tc>
                        <w:tc>
                          <w:tcPr>
                            <w:tcW w:w="668" w:type="dxa"/>
                          </w:tcPr>
                          <w:p w14:paraId="41E487B5" w14:textId="77777777" w:rsidR="00781FB3" w:rsidRDefault="00781FB3">
                            <w:r>
                              <w:t>5</w:t>
                            </w:r>
                          </w:p>
                        </w:tc>
                      </w:tr>
                      <w:tr w:rsidR="00781FB3" w14:paraId="37DF7184" w14:textId="77777777" w:rsidTr="009A7FA3">
                        <w:trPr>
                          <w:trHeight w:val="273"/>
                          <w:jc w:val="center"/>
                        </w:trPr>
                        <w:tc>
                          <w:tcPr>
                            <w:tcW w:w="668" w:type="dxa"/>
                            <w:shd w:val="clear" w:color="auto" w:fill="B6DDE8" w:themeFill="accent5" w:themeFillTint="66"/>
                          </w:tcPr>
                          <w:p w14:paraId="1405D4E9" w14:textId="77777777" w:rsidR="00781FB3" w:rsidRDefault="00781FB3">
                            <w:r>
                              <w:t>U</w:t>
                            </w:r>
                            <w:r>
                              <w:rPr>
                                <w:vertAlign w:val="subscript"/>
                              </w:rPr>
                              <w:t>3</w:t>
                            </w:r>
                          </w:p>
                        </w:tc>
                        <w:tc>
                          <w:tcPr>
                            <w:tcW w:w="668" w:type="dxa"/>
                          </w:tcPr>
                          <w:p w14:paraId="3EC5BAFF" w14:textId="77777777" w:rsidR="00781FB3" w:rsidRDefault="00781FB3">
                            <w:r>
                              <w:rPr>
                                <w:color w:val="FF0000"/>
                              </w:rPr>
                              <w:t>4</w:t>
                            </w:r>
                          </w:p>
                        </w:tc>
                        <w:tc>
                          <w:tcPr>
                            <w:tcW w:w="668" w:type="dxa"/>
                          </w:tcPr>
                          <w:p w14:paraId="42A3A5FF" w14:textId="77777777" w:rsidR="00781FB3" w:rsidRDefault="00781FB3">
                            <w:r>
                              <w:t>5</w:t>
                            </w:r>
                          </w:p>
                        </w:tc>
                        <w:tc>
                          <w:tcPr>
                            <w:tcW w:w="668" w:type="dxa"/>
                          </w:tcPr>
                          <w:p w14:paraId="1B240DEB" w14:textId="77777777" w:rsidR="00781FB3" w:rsidRDefault="00781FB3">
                            <w:r>
                              <w:t>2</w:t>
                            </w:r>
                          </w:p>
                        </w:tc>
                        <w:tc>
                          <w:tcPr>
                            <w:tcW w:w="668" w:type="dxa"/>
                          </w:tcPr>
                          <w:p w14:paraId="5136A186" w14:textId="77777777" w:rsidR="00781FB3" w:rsidRDefault="00781FB3">
                            <w:pPr>
                              <w:keepNext/>
                              <w:rPr>
                                <w:color w:val="FF0000"/>
                              </w:rPr>
                            </w:pPr>
                            <w:r>
                              <w:rPr>
                                <w:color w:val="FF0000"/>
                              </w:rPr>
                              <w:t>5</w:t>
                            </w:r>
                          </w:p>
                        </w:tc>
                      </w:tr>
                    </w:tbl>
                    <w:p w14:paraId="121294A5" w14:textId="77777777" w:rsidR="00781FB3" w:rsidRDefault="00781FB3" w:rsidP="003961F5">
                      <w:pPr>
                        <w:pStyle w:val="Lgende"/>
                        <w:rPr>
                          <w:sz w:val="4"/>
                          <w:szCs w:val="4"/>
                        </w:rPr>
                      </w:pPr>
                    </w:p>
                    <w:p w14:paraId="6DDD408D" w14:textId="4488D36F" w:rsidR="00781FB3" w:rsidRDefault="00781FB3" w:rsidP="003961F5">
                      <w:pPr>
                        <w:pStyle w:val="Lgende"/>
                      </w:pPr>
                      <w:r>
                        <w:t>Figure 4: A small-scale example of predictions’ generation</w:t>
                      </w:r>
                    </w:p>
                    <w:p w14:paraId="5C024D6B" w14:textId="77777777" w:rsidR="00781FB3" w:rsidRDefault="00781FB3" w:rsidP="003961F5"/>
                    <w:p w14:paraId="5F60E6CC" w14:textId="77777777" w:rsidR="00781FB3" w:rsidRDefault="00781FB3" w:rsidP="003961F5"/>
                    <w:p w14:paraId="238313A7" w14:textId="77777777" w:rsidR="00781FB3" w:rsidRDefault="00781FB3" w:rsidP="003961F5"/>
                  </w:txbxContent>
                </v:textbox>
              </v:shape>
            </w:pict>
          </mc:Fallback>
        </mc:AlternateContent>
      </w:r>
    </w:p>
    <w:p w14:paraId="1A5D54BE" w14:textId="77777777" w:rsidR="00DC7C28" w:rsidRDefault="00DC7C28" w:rsidP="003961F5">
      <w:pPr>
        <w:ind w:firstLine="720"/>
        <w:jc w:val="both"/>
        <w:rPr>
          <w:lang w:val="id-ID"/>
        </w:rPr>
      </w:pPr>
    </w:p>
    <w:p w14:paraId="0988BC57" w14:textId="77777777" w:rsidR="00DC7C28" w:rsidRDefault="00DC7C28" w:rsidP="003961F5">
      <w:pPr>
        <w:ind w:firstLine="720"/>
        <w:jc w:val="both"/>
        <w:rPr>
          <w:lang w:val="id-ID"/>
        </w:rPr>
      </w:pPr>
    </w:p>
    <w:p w14:paraId="5DAE1BBD" w14:textId="77777777" w:rsidR="00DC7C28" w:rsidRDefault="00DC7C28" w:rsidP="003961F5">
      <w:pPr>
        <w:ind w:firstLine="720"/>
        <w:jc w:val="both"/>
        <w:rPr>
          <w:lang w:val="id-ID"/>
        </w:rPr>
      </w:pPr>
    </w:p>
    <w:p w14:paraId="7B6AFC18" w14:textId="77777777" w:rsidR="00DC7C28" w:rsidRDefault="00DC7C28" w:rsidP="003961F5">
      <w:pPr>
        <w:ind w:firstLine="720"/>
        <w:jc w:val="both"/>
        <w:rPr>
          <w:lang w:val="id-ID"/>
        </w:rPr>
      </w:pPr>
    </w:p>
    <w:p w14:paraId="52562E23" w14:textId="77777777" w:rsidR="003961F5" w:rsidRDefault="003961F5" w:rsidP="003961F5">
      <w:pPr>
        <w:ind w:firstLine="720"/>
        <w:jc w:val="both"/>
        <w:rPr>
          <w:lang w:val="id-ID"/>
        </w:rPr>
      </w:pPr>
    </w:p>
    <w:p w14:paraId="4F34D3A6" w14:textId="77777777" w:rsidR="003961F5" w:rsidRDefault="003961F5" w:rsidP="003961F5">
      <w:pPr>
        <w:ind w:firstLine="720"/>
        <w:jc w:val="both"/>
        <w:rPr>
          <w:lang w:val="id-ID"/>
        </w:rPr>
      </w:pPr>
    </w:p>
    <w:p w14:paraId="38A86677" w14:textId="77777777" w:rsidR="003961F5" w:rsidRDefault="003961F5" w:rsidP="003961F5">
      <w:pPr>
        <w:ind w:firstLine="720"/>
        <w:jc w:val="both"/>
        <w:rPr>
          <w:lang w:val="id-ID"/>
        </w:rPr>
      </w:pPr>
    </w:p>
    <w:p w14:paraId="2F6FB0EF" w14:textId="77777777" w:rsidR="00DC7C28" w:rsidRPr="003974E0" w:rsidRDefault="00DC7C28" w:rsidP="003974E0">
      <w:pPr>
        <w:pStyle w:val="Titre2"/>
        <w:numPr>
          <w:ilvl w:val="1"/>
          <w:numId w:val="38"/>
        </w:numPr>
        <w:rPr>
          <w:rFonts w:ascii="Times New Roman" w:hAnsi="Times New Roman" w:cs="Times New Roman"/>
          <w:i w:val="0"/>
          <w:iCs w:val="0"/>
          <w:sz w:val="20"/>
          <w:szCs w:val="20"/>
        </w:rPr>
      </w:pPr>
      <w:r w:rsidRPr="003974E0">
        <w:rPr>
          <w:rFonts w:ascii="Times New Roman" w:hAnsi="Times New Roman" w:cs="Times New Roman"/>
          <w:i w:val="0"/>
          <w:iCs w:val="0"/>
          <w:sz w:val="20"/>
          <w:szCs w:val="20"/>
        </w:rPr>
        <w:t>Evaluation metrics</w:t>
      </w:r>
    </w:p>
    <w:p w14:paraId="6AE38229" w14:textId="03DF0F5B" w:rsidR="00DC7C28" w:rsidRPr="00DC7C28" w:rsidRDefault="00DC7C28" w:rsidP="00DC7C28">
      <w:pPr>
        <w:ind w:firstLine="720"/>
        <w:jc w:val="both"/>
        <w:rPr>
          <w:lang w:val="id-ID"/>
        </w:rPr>
      </w:pPr>
      <w:r w:rsidRPr="00DC7C28">
        <w:rPr>
          <w:lang w:val="id-ID"/>
        </w:rPr>
        <w:t xml:space="preserve">After generating the predictions, we </w:t>
      </w:r>
      <w:r w:rsidR="00C07BAC">
        <w:t>move</w:t>
      </w:r>
      <w:r w:rsidRPr="00DC7C28">
        <w:rPr>
          <w:lang w:val="id-ID"/>
        </w:rPr>
        <w:t xml:space="preserve"> to the stage of evaluating the performances of these predictions. In the literature, the performance of recommendation systems is measured with two commonly</w:t>
      </w:r>
      <w:r w:rsidR="00C07BAC">
        <w:t>-</w:t>
      </w:r>
      <w:r w:rsidRPr="00DC7C28">
        <w:rPr>
          <w:lang w:val="id-ID"/>
        </w:rPr>
        <w:t xml:space="preserve">used evaluation measures: MAE (mean absolute error) and RMSE (mean squared error). MAE calculates the mean absolute differences between the predicted values and the actual values </w:t>
      </w:r>
      <w:r w:rsidR="00C07BAC">
        <w:t>a</w:t>
      </w:r>
      <w:r w:rsidRPr="00DC7C28">
        <w:rPr>
          <w:lang w:val="id-ID"/>
        </w:rPr>
        <w:t xml:space="preserve">s presented in the following formula: </w:t>
      </w:r>
    </w:p>
    <w:p w14:paraId="350547B8" w14:textId="77777777" w:rsidR="00DC7C28" w:rsidRPr="003172E2" w:rsidRDefault="00DC7C28" w:rsidP="00DC7C28">
      <w:pPr>
        <w:pStyle w:val="Corpsdetexte"/>
        <w:jc w:val="center"/>
      </w:pPr>
      <m:oMath>
        <m:r>
          <w:rPr>
            <w:rFonts w:ascii="Cambria Math" w:hAnsi="Cambria Math"/>
            <w:sz w:val="28"/>
            <w:szCs w:val="28"/>
          </w:rPr>
          <m:t>MAE</m:t>
        </m:r>
        <m:r>
          <m:rPr>
            <m:sty m:val="p"/>
          </m:rPr>
          <w:rPr>
            <w:rFonts w:ascii="Cambria Math" w:hAnsi="Cambria Math"/>
            <w:sz w:val="28"/>
            <w:szCs w:val="28"/>
          </w:rPr>
          <m:t>=</m:t>
        </m:r>
        <m:f>
          <m:fPr>
            <m:ctrlPr>
              <w:rPr>
                <w:rFonts w:ascii="Cambria Math" w:hAnsi="Cambria Math"/>
                <w:sz w:val="28"/>
                <w:szCs w:val="28"/>
                <w:lang w:val="en-US"/>
              </w:rPr>
            </m:ctrlPr>
          </m:fPr>
          <m:num>
            <m:nary>
              <m:naryPr>
                <m:chr m:val="∑"/>
                <m:limLoc m:val="undOvr"/>
                <m:supHide m:val="1"/>
                <m:ctrlPr>
                  <w:rPr>
                    <w:rFonts w:ascii="Cambria Math" w:hAnsi="Cambria Math"/>
                    <w:sz w:val="28"/>
                    <w:szCs w:val="28"/>
                    <w:lang w:val="en-US"/>
                  </w:rPr>
                </m:ctrlPr>
              </m:naryPr>
              <m:sub>
                <m:r>
                  <m:rPr>
                    <m:sty m:val="p"/>
                  </m:rPr>
                  <w:rPr>
                    <w:rFonts w:ascii="Cambria Math" w:hAnsi="Cambria Math"/>
                    <w:sz w:val="28"/>
                    <w:szCs w:val="28"/>
                  </w:rPr>
                  <m:t>(</m:t>
                </m:r>
                <m:r>
                  <w:rPr>
                    <w:rFonts w:ascii="Cambria Math" w:hAnsi="Cambria Math"/>
                    <w:sz w:val="28"/>
                    <w:szCs w:val="28"/>
                  </w:rPr>
                  <m:t>s</m:t>
                </m:r>
                <m:r>
                  <m:rPr>
                    <m:sty m:val="p"/>
                  </m:rPr>
                  <w:rPr>
                    <w:rFonts w:ascii="Cambria Math" w:hAnsi="Cambria Math"/>
                    <w:sz w:val="28"/>
                    <w:szCs w:val="28"/>
                  </w:rPr>
                  <m:t>,</m:t>
                </m:r>
                <m:r>
                  <w:rPr>
                    <w:rFonts w:ascii="Cambria Math" w:hAnsi="Cambria Math"/>
                    <w:sz w:val="28"/>
                    <w:szCs w:val="28"/>
                  </w:rPr>
                  <m:t>i</m:t>
                </m:r>
                <m:r>
                  <m:rPr>
                    <m:sty m:val="p"/>
                  </m:rPr>
                  <w:rPr>
                    <w:rFonts w:ascii="Cambria Math" w:hAnsi="Cambria Math"/>
                    <w:sz w:val="28"/>
                    <w:szCs w:val="28"/>
                  </w:rPr>
                  <m:t>)</m:t>
                </m:r>
              </m:sub>
              <m:sup/>
              <m:e>
                <m:d>
                  <m:dPr>
                    <m:begChr m:val="|"/>
                    <m:endChr m:val="|"/>
                    <m:ctrlPr>
                      <w:rPr>
                        <w:rFonts w:ascii="Cambria Math" w:hAnsi="Cambria Math"/>
                        <w:sz w:val="28"/>
                        <w:szCs w:val="28"/>
                        <w:lang w:val="en-US"/>
                      </w:rPr>
                    </m:ctrlPr>
                  </m:dPr>
                  <m:e>
                    <m:sSub>
                      <m:sSubPr>
                        <m:ctrlPr>
                          <w:rPr>
                            <w:rFonts w:ascii="Cambria Math" w:hAnsi="Cambria Math"/>
                            <w:sz w:val="28"/>
                            <w:szCs w:val="28"/>
                            <w:lang w:val="en-US"/>
                          </w:rPr>
                        </m:ctrlPr>
                      </m:sSubPr>
                      <m:e>
                        <m:r>
                          <w:rPr>
                            <w:rFonts w:ascii="Cambria Math" w:hAnsi="Cambria Math"/>
                            <w:sz w:val="28"/>
                            <w:szCs w:val="28"/>
                          </w:rPr>
                          <m:t>p</m:t>
                        </m:r>
                      </m:e>
                      <m:sub>
                        <m:r>
                          <w:rPr>
                            <w:rFonts w:ascii="Cambria Math" w:hAnsi="Cambria Math"/>
                            <w:sz w:val="28"/>
                            <w:szCs w:val="28"/>
                          </w:rPr>
                          <m:t>s</m:t>
                        </m:r>
                        <m:r>
                          <m:rPr>
                            <m:sty m:val="p"/>
                          </m:rPr>
                          <w:rPr>
                            <w:rFonts w:ascii="Cambria Math" w:hAnsi="Cambria Math"/>
                            <w:sz w:val="28"/>
                            <w:szCs w:val="28"/>
                          </w:rPr>
                          <m:t>,</m:t>
                        </m:r>
                        <m:r>
                          <w:rPr>
                            <w:rFonts w:ascii="Cambria Math" w:hAnsi="Cambria Math"/>
                            <w:sz w:val="28"/>
                            <w:szCs w:val="28"/>
                          </w:rPr>
                          <m:t>i</m:t>
                        </m:r>
                      </m:sub>
                    </m:sSub>
                    <m:r>
                      <m:rPr>
                        <m:sty m:val="p"/>
                      </m:rPr>
                      <w:rPr>
                        <w:rFonts w:ascii="Cambria Math" w:hAnsi="Cambria Math"/>
                        <w:sz w:val="28"/>
                        <w:szCs w:val="28"/>
                      </w:rPr>
                      <m:t>-</m:t>
                    </m:r>
                    <m:sSub>
                      <m:sSubPr>
                        <m:ctrlPr>
                          <w:rPr>
                            <w:rFonts w:ascii="Cambria Math" w:hAnsi="Cambria Math"/>
                            <w:sz w:val="28"/>
                            <w:szCs w:val="28"/>
                            <w:lang w:val="en-US"/>
                          </w:rPr>
                        </m:ctrlPr>
                      </m:sSubPr>
                      <m:e>
                        <m:r>
                          <w:rPr>
                            <w:rFonts w:ascii="Cambria Math" w:hAnsi="Cambria Math"/>
                            <w:sz w:val="28"/>
                            <w:szCs w:val="28"/>
                          </w:rPr>
                          <m:t>r</m:t>
                        </m:r>
                      </m:e>
                      <m:sub>
                        <m:r>
                          <w:rPr>
                            <w:rFonts w:ascii="Cambria Math" w:hAnsi="Cambria Math"/>
                            <w:sz w:val="28"/>
                            <w:szCs w:val="28"/>
                          </w:rPr>
                          <m:t>s</m:t>
                        </m:r>
                        <m:r>
                          <m:rPr>
                            <m:sty m:val="p"/>
                          </m:rPr>
                          <w:rPr>
                            <w:rFonts w:ascii="Cambria Math" w:hAnsi="Cambria Math"/>
                            <w:sz w:val="28"/>
                            <w:szCs w:val="28"/>
                          </w:rPr>
                          <m:t>,</m:t>
                        </m:r>
                        <m:r>
                          <w:rPr>
                            <w:rFonts w:ascii="Cambria Math" w:hAnsi="Cambria Math"/>
                            <w:sz w:val="28"/>
                            <w:szCs w:val="28"/>
                          </w:rPr>
                          <m:t>i</m:t>
                        </m:r>
                      </m:sub>
                    </m:sSub>
                  </m:e>
                </m:d>
              </m:e>
            </m:nary>
          </m:num>
          <m:den>
            <m:r>
              <w:rPr>
                <w:rFonts w:ascii="Cambria Math" w:hAnsi="Cambria Math"/>
                <w:sz w:val="28"/>
                <w:szCs w:val="28"/>
              </w:rPr>
              <m:t>N</m:t>
            </m:r>
          </m:den>
        </m:f>
      </m:oMath>
      <w:r w:rsidRPr="003172E2">
        <w:rPr>
          <w:sz w:val="24"/>
          <w:szCs w:val="24"/>
        </w:rPr>
        <w:t xml:space="preserve"> </w:t>
      </w:r>
      <w:r w:rsidRPr="003172E2">
        <w:tab/>
        <w:t>(4)</w:t>
      </w:r>
    </w:p>
    <w:p w14:paraId="269D3C2E" w14:textId="4CFFCD8E" w:rsidR="00DC7C28" w:rsidRDefault="00C07BAC" w:rsidP="00DC7C28">
      <w:pPr>
        <w:ind w:firstLine="720"/>
        <w:jc w:val="both"/>
      </w:pPr>
      <w:r>
        <w:t>As</w:t>
      </w:r>
      <w:r w:rsidR="00DC7C28">
        <w:t xml:space="preserve"> N represents the number of </w:t>
      </w:r>
      <w:r>
        <w:t xml:space="preserve">the </w:t>
      </w:r>
      <w:r w:rsidR="00DC7C28">
        <w:t xml:space="preserve">predicted rating calculated during the test phase, </w:t>
      </w:r>
      <w:proofErr w:type="spellStart"/>
      <w:r w:rsidR="00DC7C28" w:rsidRPr="00905761">
        <w:rPr>
          <w:b/>
          <w:bCs/>
          <w:i/>
          <w:iCs/>
          <w:sz w:val="22"/>
          <w:szCs w:val="22"/>
        </w:rPr>
        <w:t>r</w:t>
      </w:r>
      <w:r w:rsidR="00DC7C28" w:rsidRPr="00905761">
        <w:rPr>
          <w:b/>
          <w:bCs/>
          <w:i/>
          <w:iCs/>
          <w:sz w:val="22"/>
          <w:szCs w:val="22"/>
          <w:vertAlign w:val="subscript"/>
        </w:rPr>
        <w:t>s</w:t>
      </w:r>
      <w:proofErr w:type="gramStart"/>
      <w:r w:rsidR="00DC7C28" w:rsidRPr="00905761">
        <w:rPr>
          <w:b/>
          <w:bCs/>
          <w:i/>
          <w:iCs/>
          <w:sz w:val="22"/>
          <w:szCs w:val="22"/>
          <w:vertAlign w:val="subscript"/>
        </w:rPr>
        <w:t>,i</w:t>
      </w:r>
      <w:proofErr w:type="spellEnd"/>
      <w:proofErr w:type="gramEnd"/>
      <w:r w:rsidR="00DC7C28" w:rsidRPr="00905761">
        <w:rPr>
          <w:sz w:val="22"/>
          <w:szCs w:val="22"/>
        </w:rPr>
        <w:t xml:space="preserve"> </w:t>
      </w:r>
      <w:r w:rsidR="00DC7C28">
        <w:t xml:space="preserve">is the actual rating given by the user s to the item </w:t>
      </w:r>
      <w:proofErr w:type="spellStart"/>
      <w:r>
        <w:t>i</w:t>
      </w:r>
      <w:proofErr w:type="spellEnd"/>
      <w:r>
        <w:t>,</w:t>
      </w:r>
      <w:r w:rsidR="00DC7C28">
        <w:t xml:space="preserve"> and </w:t>
      </w:r>
      <w:proofErr w:type="spellStart"/>
      <w:r w:rsidR="00DC7C28" w:rsidRPr="00905761">
        <w:rPr>
          <w:b/>
          <w:bCs/>
          <w:i/>
          <w:iCs/>
          <w:sz w:val="22"/>
          <w:szCs w:val="22"/>
        </w:rPr>
        <w:t>p</w:t>
      </w:r>
      <w:r w:rsidR="00DC7C28" w:rsidRPr="00905761">
        <w:rPr>
          <w:b/>
          <w:bCs/>
          <w:i/>
          <w:iCs/>
          <w:sz w:val="22"/>
          <w:szCs w:val="22"/>
          <w:vertAlign w:val="subscript"/>
        </w:rPr>
        <w:t>s,i</w:t>
      </w:r>
      <w:proofErr w:type="spellEnd"/>
      <w:r w:rsidR="00DC7C28" w:rsidRPr="00905761">
        <w:rPr>
          <w:vertAlign w:val="subscript"/>
        </w:rPr>
        <w:t xml:space="preserve">  </w:t>
      </w:r>
      <w:r w:rsidR="00DC7C28">
        <w:t xml:space="preserve">is the rating predicted </w:t>
      </w:r>
      <w:r>
        <w:t>by</w:t>
      </w:r>
      <w:r w:rsidR="00DC7C28">
        <w:t xml:space="preserve"> the user s </w:t>
      </w:r>
      <w:r>
        <w:t>for</w:t>
      </w:r>
      <w:r w:rsidR="00DC7C28">
        <w:t xml:space="preserve"> the item </w:t>
      </w:r>
      <w:proofErr w:type="spellStart"/>
      <w:r w:rsidR="00DC7C28">
        <w:t>i</w:t>
      </w:r>
      <w:proofErr w:type="spellEnd"/>
      <w:r w:rsidR="00DC7C28">
        <w:t>.</w:t>
      </w:r>
    </w:p>
    <w:p w14:paraId="791A7E7C" w14:textId="729C6F7F" w:rsidR="00DC7C28" w:rsidRPr="00DC7C28" w:rsidRDefault="00DC7C28" w:rsidP="00DC7C28">
      <w:pPr>
        <w:ind w:firstLine="720"/>
        <w:jc w:val="both"/>
      </w:pPr>
      <w:r>
        <w:t>RMSE (Root Mean Square Error) is a standard way to measure the error of a model in predicting quantitative data. Formally</w:t>
      </w:r>
      <w:r w:rsidR="00C07BAC">
        <w:t>,</w:t>
      </w:r>
      <w:r>
        <w:t xml:space="preserve"> it is define</w:t>
      </w:r>
      <w:r w:rsidR="00C07BAC">
        <w:t>d as follows</w:t>
      </w:r>
      <w:r>
        <w:t>:</w:t>
      </w:r>
      <w:r w:rsidRPr="00DC7C28">
        <w:t xml:space="preserve"> </w:t>
      </w:r>
    </w:p>
    <w:p w14:paraId="087349B8" w14:textId="77777777" w:rsidR="00DC7C28" w:rsidRPr="006B1838" w:rsidRDefault="00DC7C28" w:rsidP="00E60334">
      <w:pPr>
        <w:pStyle w:val="Corpsdetexte"/>
        <w:jc w:val="center"/>
        <w:rPr>
          <w:sz w:val="24"/>
          <w:szCs w:val="24"/>
          <w:lang w:val="en-US"/>
        </w:rPr>
      </w:pPr>
      <m:oMath>
        <m:r>
          <w:rPr>
            <w:rFonts w:ascii="Cambria Math" w:hAnsi="Cambria Math" w:cstheme="majorBidi"/>
            <w:sz w:val="24"/>
            <w:szCs w:val="24"/>
            <w:lang w:val="en-US"/>
          </w:rPr>
          <m:t>RMSE</m:t>
        </m:r>
        <m:r>
          <m:rPr>
            <m:sty m:val="p"/>
          </m:rPr>
          <w:rPr>
            <w:rFonts w:ascii="Cambria Math" w:hAnsi="Cambria Math" w:cstheme="majorBidi"/>
            <w:sz w:val="24"/>
            <w:szCs w:val="24"/>
            <w:lang w:val="en-US"/>
          </w:rPr>
          <m:t xml:space="preserve">= </m:t>
        </m:r>
        <m:rad>
          <m:radPr>
            <m:degHide m:val="1"/>
            <m:ctrlPr>
              <w:rPr>
                <w:rFonts w:ascii="Cambria Math" w:hAnsi="Cambria Math" w:cstheme="majorBidi"/>
                <w:sz w:val="24"/>
                <w:szCs w:val="24"/>
                <w:lang w:val="en-US"/>
              </w:rPr>
            </m:ctrlPr>
          </m:radPr>
          <m:deg/>
          <m:e>
            <m:f>
              <m:fPr>
                <m:ctrlPr>
                  <w:rPr>
                    <w:rFonts w:ascii="Cambria Math" w:hAnsi="Cambria Math" w:cstheme="majorBidi"/>
                    <w:sz w:val="24"/>
                    <w:szCs w:val="24"/>
                    <w:lang w:val="en-US"/>
                  </w:rPr>
                </m:ctrlPr>
              </m:fPr>
              <m:num>
                <m:nary>
                  <m:naryPr>
                    <m:chr m:val="∑"/>
                    <m:limLoc m:val="subSup"/>
                    <m:supHide m:val="1"/>
                    <m:ctrlPr>
                      <w:rPr>
                        <w:rFonts w:ascii="Cambria Math" w:hAnsi="Cambria Math" w:cstheme="majorBidi"/>
                        <w:sz w:val="24"/>
                        <w:szCs w:val="24"/>
                        <w:lang w:val="en-US"/>
                      </w:rPr>
                    </m:ctrlPr>
                  </m:naryPr>
                  <m:sub>
                    <m:r>
                      <m:rPr>
                        <m:sty m:val="p"/>
                      </m:rPr>
                      <w:rPr>
                        <w:rFonts w:ascii="Cambria Math" w:hAnsi="Cambria Math" w:cstheme="majorBidi"/>
                        <w:sz w:val="24"/>
                        <w:szCs w:val="24"/>
                        <w:lang w:val="en-US"/>
                      </w:rPr>
                      <m:t>(</m:t>
                    </m:r>
                    <m:r>
                      <w:rPr>
                        <w:rFonts w:ascii="Cambria Math" w:hAnsi="Cambria Math" w:cstheme="majorBidi"/>
                        <w:sz w:val="24"/>
                        <w:szCs w:val="24"/>
                        <w:lang w:val="en-US"/>
                      </w:rPr>
                      <m:t>s</m:t>
                    </m:r>
                    <m:r>
                      <m:rPr>
                        <m:sty m:val="p"/>
                      </m:rPr>
                      <w:rPr>
                        <w:rFonts w:ascii="Cambria Math" w:hAnsi="Cambria Math" w:cstheme="majorBidi"/>
                        <w:sz w:val="24"/>
                        <w:szCs w:val="24"/>
                        <w:lang w:val="en-US"/>
                      </w:rPr>
                      <m:t>,</m:t>
                    </m:r>
                    <m:r>
                      <w:rPr>
                        <w:rFonts w:ascii="Cambria Math" w:hAnsi="Cambria Math" w:cstheme="majorBidi"/>
                        <w:sz w:val="24"/>
                        <w:szCs w:val="24"/>
                        <w:lang w:val="en-US"/>
                      </w:rPr>
                      <m:t>i</m:t>
                    </m:r>
                    <m:r>
                      <m:rPr>
                        <m:sty m:val="p"/>
                      </m:rPr>
                      <w:rPr>
                        <w:rFonts w:ascii="Cambria Math" w:hAnsi="Cambria Math" w:cstheme="majorBidi"/>
                        <w:sz w:val="24"/>
                        <w:szCs w:val="24"/>
                        <w:lang w:val="en-US"/>
                      </w:rPr>
                      <m:t>)</m:t>
                    </m:r>
                  </m:sub>
                  <m:sup/>
                  <m:e>
                    <m:d>
                      <m:dPr>
                        <m:ctrlPr>
                          <w:rPr>
                            <w:rFonts w:ascii="Cambria Math" w:hAnsi="Cambria Math" w:cstheme="majorBidi"/>
                            <w:sz w:val="24"/>
                            <w:szCs w:val="24"/>
                            <w:lang w:val="en-US"/>
                          </w:rPr>
                        </m:ctrlPr>
                      </m:dPr>
                      <m:e>
                        <m:sSub>
                          <m:sSubPr>
                            <m:ctrlPr>
                              <w:rPr>
                                <w:rFonts w:ascii="Cambria Math" w:hAnsi="Cambria Math" w:cstheme="majorBidi"/>
                                <w:sz w:val="24"/>
                                <w:szCs w:val="24"/>
                                <w:lang w:val="en-US"/>
                              </w:rPr>
                            </m:ctrlPr>
                          </m:sSubPr>
                          <m:e>
                            <m:r>
                              <w:rPr>
                                <w:rFonts w:ascii="Cambria Math" w:hAnsi="Cambria Math" w:cstheme="majorBidi"/>
                                <w:sz w:val="24"/>
                                <w:szCs w:val="24"/>
                                <w:lang w:val="en-US"/>
                              </w:rPr>
                              <m:t>p</m:t>
                            </m:r>
                          </m:e>
                          <m:sub>
                            <m:r>
                              <w:rPr>
                                <w:rFonts w:ascii="Cambria Math" w:hAnsi="Cambria Math" w:cstheme="majorBidi"/>
                                <w:sz w:val="24"/>
                                <w:szCs w:val="24"/>
                                <w:lang w:val="en-US"/>
                              </w:rPr>
                              <m:t>s</m:t>
                            </m:r>
                            <m:r>
                              <m:rPr>
                                <m:sty m:val="p"/>
                              </m:rPr>
                              <w:rPr>
                                <w:rFonts w:ascii="Cambria Math" w:hAnsi="Cambria Math" w:cstheme="majorBidi"/>
                                <w:sz w:val="24"/>
                                <w:szCs w:val="24"/>
                                <w:lang w:val="en-US"/>
                              </w:rPr>
                              <m:t>,</m:t>
                            </m:r>
                            <m:r>
                              <w:rPr>
                                <w:rFonts w:ascii="Cambria Math" w:hAnsi="Cambria Math" w:cstheme="majorBidi"/>
                                <w:sz w:val="24"/>
                                <w:szCs w:val="24"/>
                                <w:lang w:val="en-US"/>
                              </w:rPr>
                              <m:t>i</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r</m:t>
                            </m:r>
                          </m:e>
                          <m:sub>
                            <m:r>
                              <w:rPr>
                                <w:rFonts w:ascii="Cambria Math" w:hAnsi="Cambria Math" w:cstheme="majorBidi"/>
                                <w:sz w:val="24"/>
                                <w:szCs w:val="24"/>
                                <w:lang w:val="en-US"/>
                              </w:rPr>
                              <m:t>s</m:t>
                            </m:r>
                            <m:r>
                              <m:rPr>
                                <m:sty m:val="p"/>
                              </m:rPr>
                              <w:rPr>
                                <w:rFonts w:ascii="Cambria Math" w:hAnsi="Cambria Math" w:cstheme="majorBidi"/>
                                <w:sz w:val="24"/>
                                <w:szCs w:val="24"/>
                                <w:lang w:val="en-US"/>
                              </w:rPr>
                              <m:t>,</m:t>
                            </m:r>
                            <m:r>
                              <w:rPr>
                                <w:rFonts w:ascii="Cambria Math" w:hAnsi="Cambria Math" w:cstheme="majorBidi"/>
                                <w:sz w:val="24"/>
                                <w:szCs w:val="24"/>
                                <w:lang w:val="en-US"/>
                              </w:rPr>
                              <m:t>i</m:t>
                            </m:r>
                          </m:sub>
                        </m:sSub>
                      </m:e>
                    </m:d>
                    <m:r>
                      <m:rPr>
                        <m:sty m:val="p"/>
                      </m:rPr>
                      <w:rPr>
                        <w:rFonts w:ascii="Cambria Math" w:hAnsi="Cambria Math" w:cstheme="majorBidi"/>
                        <w:sz w:val="24"/>
                        <w:szCs w:val="24"/>
                        <w:lang w:val="en-US"/>
                      </w:rPr>
                      <m:t>2</m:t>
                    </m:r>
                  </m:e>
                </m:nary>
              </m:num>
              <m:den>
                <m:r>
                  <w:rPr>
                    <w:rFonts w:ascii="Cambria Math" w:hAnsi="Cambria Math" w:cstheme="majorBidi"/>
                    <w:sz w:val="24"/>
                    <w:szCs w:val="24"/>
                    <w:lang w:val="en-US"/>
                  </w:rPr>
                  <m:t>N</m:t>
                </m:r>
              </m:den>
            </m:f>
          </m:e>
        </m:rad>
      </m:oMath>
      <w:r>
        <w:rPr>
          <w:sz w:val="24"/>
          <w:szCs w:val="24"/>
          <w:lang w:val="en-US"/>
        </w:rPr>
        <w:t xml:space="preserve"> </w:t>
      </w:r>
      <w:r>
        <w:rPr>
          <w:sz w:val="24"/>
          <w:szCs w:val="24"/>
          <w:lang w:val="en-US"/>
        </w:rPr>
        <w:tab/>
      </w:r>
      <w:r w:rsidR="00E60334" w:rsidRPr="006B1838">
        <w:rPr>
          <w:sz w:val="24"/>
          <w:szCs w:val="24"/>
          <w:lang w:val="en-US"/>
        </w:rPr>
        <w:t xml:space="preserve"> </w:t>
      </w:r>
      <w:r w:rsidRPr="006B1838">
        <w:rPr>
          <w:sz w:val="24"/>
          <w:szCs w:val="24"/>
          <w:lang w:val="en-US"/>
        </w:rPr>
        <w:t>(</w:t>
      </w:r>
      <w:r>
        <w:rPr>
          <w:sz w:val="24"/>
          <w:szCs w:val="24"/>
          <w:lang w:val="en-US"/>
        </w:rPr>
        <w:t>5</w:t>
      </w:r>
      <w:r w:rsidRPr="006B1838">
        <w:rPr>
          <w:sz w:val="24"/>
          <w:szCs w:val="24"/>
          <w:lang w:val="en-US"/>
        </w:rPr>
        <w:t>)</w:t>
      </w:r>
    </w:p>
    <w:p w14:paraId="49DFD642" w14:textId="47B3B3FB" w:rsidR="00DC7C28" w:rsidRDefault="00C07BAC" w:rsidP="00DC7C28">
      <w:pPr>
        <w:ind w:firstLine="720"/>
        <w:jc w:val="both"/>
      </w:pPr>
      <w:r>
        <w:t>In this section, we</w:t>
      </w:r>
      <w:r w:rsidR="00DC7C28" w:rsidRPr="00DC7C28">
        <w:t xml:space="preserve"> have cited the steps of the CF user-based approach. We can see that it is </w:t>
      </w:r>
      <w:r>
        <w:t>fairly</w:t>
      </w:r>
      <w:r w:rsidR="00DC7C28" w:rsidRPr="00DC7C28">
        <w:t xml:space="preserve"> easy to implement and give good recommendations, but </w:t>
      </w:r>
      <w:r>
        <w:t>regardless of</w:t>
      </w:r>
      <w:r w:rsidR="00DC7C28" w:rsidRPr="00DC7C28">
        <w:t xml:space="preserve"> these advantages, there are many disadvantages </w:t>
      </w:r>
      <w:r>
        <w:t>to</w:t>
      </w:r>
      <w:r w:rsidR="00DC7C28" w:rsidRPr="00DC7C28">
        <w:t xml:space="preserve"> this approach that influence the results, such as the small quantity, the scalability</w:t>
      </w:r>
      <w:r>
        <w:t>,</w:t>
      </w:r>
      <w:r w:rsidR="00DC7C28" w:rsidRPr="00DC7C28">
        <w:t xml:space="preserve"> and the </w:t>
      </w:r>
      <w:r w:rsidR="00587425">
        <w:t>gray sheep</w:t>
      </w:r>
      <w:r>
        <w:t xml:space="preserve"> problem</w:t>
      </w:r>
      <w:r w:rsidR="00DC7C28" w:rsidRPr="00DC7C28">
        <w:t xml:space="preserve">. In the </w:t>
      </w:r>
      <w:r>
        <w:t>latter</w:t>
      </w:r>
      <w:r w:rsidR="00DC7C28" w:rsidRPr="00DC7C28">
        <w:t xml:space="preserve">, it is difficult to find </w:t>
      </w:r>
      <w:r w:rsidR="00823007">
        <w:t xml:space="preserve">similar </w:t>
      </w:r>
      <w:r w:rsidR="00DC7C28" w:rsidRPr="00DC7C28">
        <w:t>neighbors for a us</w:t>
      </w:r>
      <w:r w:rsidR="00823007">
        <w:t>er’s preference</w:t>
      </w:r>
      <w:r w:rsidR="00DC7C28" w:rsidRPr="00DC7C28">
        <w:t xml:space="preserve">, which </w:t>
      </w:r>
      <w:r w:rsidR="00823007">
        <w:t>undermines</w:t>
      </w:r>
      <w:r w:rsidR="00DC7C28" w:rsidRPr="00DC7C28">
        <w:t xml:space="preserve"> the results obtained.</w:t>
      </w:r>
    </w:p>
    <w:p w14:paraId="2B2B8795" w14:textId="77777777" w:rsidR="00DC7C28" w:rsidRPr="00E60334" w:rsidRDefault="00E60334" w:rsidP="00E60334">
      <w:pPr>
        <w:numPr>
          <w:ilvl w:val="0"/>
          <w:numId w:val="15"/>
        </w:numPr>
        <w:tabs>
          <w:tab w:val="left" w:pos="426"/>
        </w:tabs>
        <w:ind w:left="426" w:hanging="426"/>
        <w:rPr>
          <w:b/>
          <w:bCs/>
          <w:lang w:val="id-ID"/>
        </w:rPr>
      </w:pPr>
      <w:r w:rsidRPr="00E60334">
        <w:rPr>
          <w:b/>
          <w:bCs/>
          <w:lang w:val="id-ID"/>
        </w:rPr>
        <w:t>RELATED WORK</w:t>
      </w:r>
    </w:p>
    <w:p w14:paraId="3FFD1E4B" w14:textId="7E73BC0A" w:rsidR="00DC7C28" w:rsidRDefault="00DC7C28" w:rsidP="00DC7C28">
      <w:pPr>
        <w:ind w:firstLine="720"/>
        <w:jc w:val="both"/>
      </w:pPr>
      <w:r>
        <w:t xml:space="preserve">In this section, we discuss the </w:t>
      </w:r>
      <w:r w:rsidR="00823007">
        <w:t xml:space="preserve">problem of </w:t>
      </w:r>
      <w:r w:rsidR="00587425">
        <w:t>gray sheep</w:t>
      </w:r>
      <w:r>
        <w:t xml:space="preserve"> users and </w:t>
      </w:r>
      <w:r w:rsidR="00823007">
        <w:t>deal with how this problem</w:t>
      </w:r>
      <w:r>
        <w:t xml:space="preserve"> </w:t>
      </w:r>
      <w:r w:rsidR="00823007">
        <w:t>is overlooked in research on</w:t>
      </w:r>
      <w:r>
        <w:t xml:space="preserve"> </w:t>
      </w:r>
      <w:r w:rsidR="00587425">
        <w:t xml:space="preserve">recommendation </w:t>
      </w:r>
      <w:r>
        <w:t>systems.</w:t>
      </w:r>
    </w:p>
    <w:p w14:paraId="05D21E85" w14:textId="75022C8C" w:rsidR="00DC7C28" w:rsidRDefault="00DD6F31" w:rsidP="00631437">
      <w:pPr>
        <w:pStyle w:val="Commentaire"/>
      </w:pPr>
      <w:r>
        <w:t xml:space="preserve">The work in </w:t>
      </w:r>
      <w:r w:rsidR="000A5186">
        <w:fldChar w:fldCharType="begin" w:fldLock="1"/>
      </w:r>
      <w:r w:rsidR="00424BD2">
        <w:instrText>ADDIN CSL_CITATION {"citationItems":[{"id":"ITEM-1","itemData":{"abstract":"The explosive growth of mailing lists, Web sites and Usenetnews demands eective ltering solutions. Collaborative l-tering combines the informed opinions of humans to makepersonalized, accurate predictions. Content-based lteringuses the speed of computers to make complete, fast predic-tions. In this work, we present a new ltering approachthat combines the coverage and speed of content-lters withthe depth of collaborative ltering. We apply our researchapproach to an online newspaper, an as yet untapped op-portunity for lters useful to the wide-spread news readingpopulace. We present the design of our ltering system anddescribe the results from preliminary experiments that sug-gest merits to our approach.","author":[{"dropping-particle":"","family":"Claypool","given":"Mark","non-dropping-particle":"","parse-names":false,"suffix":""},{"dropping-particle":"","family":"Gokhale","given":"Anuja","non-dropping-particle":"","parse-names":false,"suffix":""},{"dropping-particle":"","family":"Miranda","given":"Tim","non-dropping-particle":"","parse-names":false,"suffix":""},{"dropping-particle":"","family":"Murnikov","given":"Pavel","non-dropping-particle":"","parse-names":false,"suffix":""},{"dropping-particle":"","family":"Netes","given":"Dmitry","non-dropping-particle":"","parse-names":false,"suffix":""},{"dropping-particle":"","family":"Sartin","given":"Matthew","non-dropping-particle":"","parse-names":false,"suffix":""}],"container-title":"Proceedings of the ACM SIGIR '99 Workshop on Recommender Systems: Algorithms and Evaluation","id":"ITEM-1","issue":"June","issued":{"date-parts":[["1999"]]},"page":"-","title":"Combining content-based and collaborative filters in an online newspaper","type":"article-journal"},"uris":["http://www.mendeley.com/documents/?uuid=a0dc4cf4-46df-44bc-b8a5-dfd5c5284ce4"]}],"mendeley":{"formattedCitation":"[32]","plainTextFormattedCitation":"[32]","previouslyFormattedCitation":"[32]"},"properties":{"noteIndex":0},"schema":"https://github.com/citation-style-language/schema/raw/master/csl-citation.json"}</w:instrText>
      </w:r>
      <w:r w:rsidR="000A5186">
        <w:fldChar w:fldCharType="separate"/>
      </w:r>
      <w:r w:rsidR="00424BD2" w:rsidRPr="00424BD2">
        <w:rPr>
          <w:noProof/>
        </w:rPr>
        <w:t>[32]</w:t>
      </w:r>
      <w:r w:rsidR="000A5186">
        <w:fldChar w:fldCharType="end"/>
      </w:r>
      <w:r>
        <w:t xml:space="preserve"> confirms that the efficiency of traditional CF algorithm varies from one user to another. There are two main categories for users</w:t>
      </w:r>
      <w:r w:rsidR="00DC7C28">
        <w:t>: White Sheep (WS) and Gray Sheep (GS). WS</w:t>
      </w:r>
      <w:r w:rsidR="00F205E2">
        <w:t xml:space="preserve"> users </w:t>
      </w:r>
      <w:r w:rsidR="00DC7C28">
        <w:t>have high similarity to many other users (the correlation value is high)</w:t>
      </w:r>
      <w:r w:rsidR="00F205E2">
        <w:t>,</w:t>
      </w:r>
      <w:r w:rsidR="00DC7C28">
        <w:t xml:space="preserve"> whereas the GS </w:t>
      </w:r>
      <w:r w:rsidR="00F205E2">
        <w:t>users are dissimilar or partly similar to</w:t>
      </w:r>
      <w:r w:rsidR="00DC7C28">
        <w:t xml:space="preserve"> other users and have </w:t>
      </w:r>
      <w:r w:rsidR="00F205E2">
        <w:t>a</w:t>
      </w:r>
      <w:r w:rsidR="00DC7C28">
        <w:t xml:space="preserve"> lowe</w:t>
      </w:r>
      <w:r w:rsidR="00F205E2">
        <w:t>r</w:t>
      </w:r>
      <w:r w:rsidR="00DC7C28">
        <w:t xml:space="preserve"> correlation coefficient with almost all users [31]. </w:t>
      </w:r>
      <w:r w:rsidR="006261CC">
        <w:t xml:space="preserve"> Therefore, </w:t>
      </w:r>
      <w:r w:rsidR="00A138E4">
        <w:t xml:space="preserve"> </w:t>
      </w:r>
      <w:r w:rsidR="000053CB">
        <w:t xml:space="preserve">the user </w:t>
      </w:r>
      <w:r w:rsidR="000053CB">
        <w:lastRenderedPageBreak/>
        <w:t xml:space="preserve">recommendations become less accurate due to GS users </w:t>
      </w:r>
      <w:r w:rsidR="000A5186">
        <w:fldChar w:fldCharType="begin" w:fldLock="1"/>
      </w:r>
      <w:r w:rsidR="00424BD2">
        <w:instrText>ADDIN CSL_CITATION {"citationItems":[{"id":"ITEM-1","itemData":{"DOI":"10.1016/j.jretconser.2019.02.018","ISSN":"09696989","abstract":"With the exponential rise in the size of data being generated, personalization based on recommender systems has become an important aspect of digital marketing strategy of E-Commerce companies. Recommender systems also help these companies in cross-selling, up-selling and to increase the customer loyalty. However, presence of certain users, known as gray sheep users, with eccentric taste, minimizes the overall efficiency of the recommender systems. Hence, their identification and removal from the computation system is critical for more efficient recommendations. This work presents psychographic models-based approaches for gray sheep user identification with improved performance. It also studies gray sheep behavior across different domains and contexts, apart from introducing the idea of gray sheep items.","author":[{"dropping-particle":"","family":"Srivastava","given":"Abhishek","non-dropping-particle":"","parse-names":false,"suffix":""},{"dropping-particle":"","family":"Bala","given":"Pradip Kumar","non-dropping-particle":"","parse-names":false,"suffix":""},{"dropping-particle":"","family":"Kumar","given":"Bipul","non-dropping-particle":"","parse-names":false,"suffix":""}],"container-title":"Journal of Retailing and Consumer Services","id":"ITEM-1","issue":"September 2018","issued":{"date-parts":[["2020"]]},"page":"101764","publisher":"Elsevier Ltd","title":"New perspectives on gray sheep behavior in E-commerce recommendations","type":"article-journal","volume":"53"},"uris":["http://www.mendeley.com/documents/?uuid=458095c4-6dc6-4c76-845d-169c4daff235"]}],"mendeley":{"formattedCitation":"[33]","plainTextFormattedCitation":"[33]","previouslyFormattedCitation":"[33]"},"properties":{"noteIndex":0},"schema":"https://github.com/citation-style-language/schema/raw/master/csl-citation.json"}</w:instrText>
      </w:r>
      <w:r w:rsidR="000A5186">
        <w:fldChar w:fldCharType="separate"/>
      </w:r>
      <w:r w:rsidR="00424BD2" w:rsidRPr="00424BD2">
        <w:rPr>
          <w:noProof/>
        </w:rPr>
        <w:t>[33]</w:t>
      </w:r>
      <w:r w:rsidR="000A5186">
        <w:fldChar w:fldCharType="end"/>
      </w:r>
      <w:r w:rsidR="00CE5B29">
        <w:t>;</w:t>
      </w:r>
      <w:r w:rsidR="00134EB1">
        <w:t xml:space="preserve"> hence</w:t>
      </w:r>
      <w:r w:rsidR="00CE5B29">
        <w:t>,</w:t>
      </w:r>
      <w:r w:rsidR="00134EB1">
        <w:t xml:space="preserve"> </w:t>
      </w:r>
      <w:r w:rsidR="00CE5B29">
        <w:t xml:space="preserve">they do not benefit from </w:t>
      </w:r>
      <w:r w:rsidR="00587425">
        <w:t xml:space="preserve">recommendation </w:t>
      </w:r>
      <w:r w:rsidR="00CE5B29">
        <w:t>systems</w:t>
      </w:r>
      <w:r w:rsidR="00DC7C28">
        <w:t>.</w:t>
      </w:r>
      <w:r w:rsidR="00CE5B29">
        <w:t xml:space="preserve"> </w:t>
      </w:r>
      <w:r w:rsidR="00DC7C28">
        <w:t xml:space="preserve">There are some works that </w:t>
      </w:r>
      <w:r w:rsidR="00AA0ED7">
        <w:t xml:space="preserve">deal with </w:t>
      </w:r>
      <w:r w:rsidR="00DC7C28">
        <w:t xml:space="preserve">the problem of </w:t>
      </w:r>
      <w:r w:rsidR="00587425">
        <w:t>gray sheep</w:t>
      </w:r>
      <w:r w:rsidR="00DC7C28">
        <w:t xml:space="preserve"> users</w:t>
      </w:r>
      <w:r w:rsidR="00631437">
        <w:fldChar w:fldCharType="begin" w:fldLock="1"/>
      </w:r>
      <w:r w:rsidR="00631437">
        <w:instrText>ADDIN CSL_CITATION {"citationItems":[{"id":"ITEM-1","itemData":{"ISSN":"2409-4285","author":[{"dropping-particle":"","family":"Ghorbani","given":"Shamsi","non-dropping-particle":"","parse-names":false,"suffix":""},{"dropping-particle":"","family":"Novin","given":"Ahmad Habibizadeh","non-dropping-particle":"","parse-names":false,"suffix":""}],"container-title":"International Journal of Computer Science and Software Engineering","id":"ITEM-1","issue":"2","issued":{"date-parts":[["2016"]]},"page":"14-18","title":"An Introduction on Separating Gray-Sheep Users in Personalized Recommender Systems Using Clustering Solution","type":"article-journal","volume":"5"},"uris":["http://www.mendeley.com/documents/?uuid=3df5041b-4cee-4d35-9dfe-f77b4e1898df"]}],"mendeley":{"formattedCitation":"[34]","plainTextFormattedCitation":"[34]","previouslyFormattedCitation":"[34]"},"properties":{"noteIndex":0},"schema":"https://github.com/citation-style-language/schema/raw/master/csl-citation.json"}</w:instrText>
      </w:r>
      <w:r w:rsidR="00631437">
        <w:fldChar w:fldCharType="separate"/>
      </w:r>
      <w:r w:rsidR="00631437" w:rsidRPr="00631437">
        <w:rPr>
          <w:noProof/>
        </w:rPr>
        <w:t>[34]</w:t>
      </w:r>
      <w:r w:rsidR="00631437">
        <w:fldChar w:fldCharType="end"/>
      </w:r>
      <w:r w:rsidR="00631437">
        <w:fldChar w:fldCharType="begin" w:fldLock="1"/>
      </w:r>
      <w:r w:rsidR="009D7DDE">
        <w:instrText>ADDIN CSL_CITATION {"citationItems":[{"id":"ITEM-1","itemData":{"DOI":"10.4018/IJITWE.2018040106","ISSN":"15541053","abstract":"This article describes how recommender systems are software applications or web portals that generate personalized preferences using information filtering techniques, with a goal to support decision-making of the users. Collaborative-based techniques are often used to predict the unknown preferences of the user based upon his past preferences or the preferences of the similar users that have already been identified. A user which has a high correlation with any group of users is known as white user whereas the users which have less correlation with any group of users are known as gray-sheep users. The presence of gray-sheep users affects the accuracy of the model, and generates inaccurate predictions. To improve the prediction accuracy, it is important to differentiate graysheep users from white users. Experimental results show that PowKMeans is effective in improving the prediction accuracy by 4.62%. It has also shown reduction in Mean Absolute Error by 0.7757.","author":[{"dropping-particle":"","family":"Jindal","given":"Honey","non-dropping-particle":"","parse-names":false,"suffix":""},{"dropping-particle":"","family":"Agarwal","given":"Shalini","non-dropping-particle":"","parse-names":false,"suffix":""},{"dropping-particle":"","family":"Sardana","given":"Neetu","non-dropping-particle":"","parse-names":false,"suffix":""}],"container-title":"International Journal of Information Technology and Web Engineering","id":"ITEM-1","issue":"2","issued":{"date-parts":[["2018"]]},"page":"56-69","title":"PowKMeans: A Hybrid Approach for Gray Sheep Users Detection and Their Recommendations","type":"article-journal","volume":"13"},"uris":["http://www.mendeley.com/documents/?uuid=a12d38fd-d12d-4d55-b0a3-a7e74cd93f27"]}],"mendeley":{"formattedCitation":"[35]","plainTextFormattedCitation":"[35]","previouslyFormattedCitation":"[35]"},"properties":{"noteIndex":0},"schema":"https://github.com/citation-style-language/schema/raw/master/csl-citation.json"}</w:instrText>
      </w:r>
      <w:r w:rsidR="00631437">
        <w:fldChar w:fldCharType="separate"/>
      </w:r>
      <w:r w:rsidR="00631437" w:rsidRPr="00631437">
        <w:rPr>
          <w:noProof/>
        </w:rPr>
        <w:t>[35]</w:t>
      </w:r>
      <w:r w:rsidR="00631437">
        <w:fldChar w:fldCharType="end"/>
      </w:r>
      <w:r w:rsidR="00DC7C28">
        <w:t xml:space="preserve"> </w:t>
      </w:r>
      <w:r w:rsidR="000A5186">
        <w:fldChar w:fldCharType="begin" w:fldLock="1"/>
      </w:r>
      <w:r w:rsidR="009D7DDE">
        <w:instrText>ADDIN CSL_CITATION {"citationItems":[{"id":"ITEM-1","itemData":{"author":[{"dropping-particle":"","family":"Ghazanfar","given":"Mustansar Ali","non-dropping-particle":"","parse-names":false,"suffix":""},{"dropping-particle":"","family":"Prugel-bennett","given":"Adam","non-dropping-particle":"","parse-names":false,"suffix":""}],"id":"ITEM-1","issued":{"date-parts":[["0"]]},"title":"Fulfilling the Needs of Gray-Sheep Users in Recommender Systems , A Clustering Solution","type":"article-journal"},"uris":["http://www.mendeley.com/documents/?uuid=560ead76-c2d9-4a77-9fe6-6e227ec8fb1b"]}],"mendeley":{"formattedCitation":"[36]","plainTextFormattedCitation":"[36]","previouslyFormattedCitation":"[36]"},"properties":{"noteIndex":0},"schema":"https://github.com/citation-style-language/schema/raw/master/csl-citation.json"}</w:instrText>
      </w:r>
      <w:r w:rsidR="000A5186">
        <w:fldChar w:fldCharType="separate"/>
      </w:r>
      <w:r w:rsidR="00631437" w:rsidRPr="00631437">
        <w:rPr>
          <w:noProof/>
        </w:rPr>
        <w:t>[36]</w:t>
      </w:r>
      <w:r w:rsidR="000A5186">
        <w:fldChar w:fldCharType="end"/>
      </w:r>
      <w:r w:rsidR="00631437">
        <w:t>.</w:t>
      </w:r>
      <w:r w:rsidR="00DC7C28">
        <w:t xml:space="preserve"> </w:t>
      </w:r>
      <w:r w:rsidR="000A5186">
        <w:fldChar w:fldCharType="begin" w:fldLock="1"/>
      </w:r>
      <w:r w:rsidR="00424BD2">
        <w:instrText>ADDIN CSL_CITATION {"citationItems":[{"id":"ITEM-1","itemData":{"abstract":"The explosive growth of mailing lists, Web sites and Usenetnews demands eective ltering solutions. Collaborative l-tering combines the informed opinions of humans to makepersonalized, accurate predictions. Content-based lteringuses the speed of computers to make complete, fast predic-tions. In this work, we present a new ltering approachthat combines the coverage and speed of content-lters withthe depth of collaborative ltering. We apply our researchapproach to an online newspaper, an as yet untapped op-portunity for lters useful to the wide-spread news readingpopulace. We present the design of our ltering system anddescribe the results from preliminary experiments that sug-gest merits to our approach.","author":[{"dropping-particle":"","family":"Claypool","given":"Mark","non-dropping-particle":"","parse-names":false,"suffix":""},{"dropping-particle":"","family":"Gokhale","given":"Anuja","non-dropping-particle":"","parse-names":false,"suffix":""},{"dropping-particle":"","family":"Miranda","given":"Tim","non-dropping-particle":"","parse-names":false,"suffix":""},{"dropping-particle":"","family":"Murnikov","given":"Pavel","non-dropping-particle":"","parse-names":false,"suffix":""},{"dropping-particle":"","family":"Netes","given":"Dmitry","non-dropping-particle":"","parse-names":false,"suffix":""},{"dropping-particle":"","family":"Sartin","given":"Matthew","non-dropping-particle":"","parse-names":false,"suffix":""}],"container-title":"Proceedings of the ACM SIGIR '99 Workshop on Recommender Systems: Algorithms and Evaluation","id":"ITEM-1","issue":"June","issued":{"date-parts":[["1999"]]},"page":"-","title":"Combining content-based and collaborative filters in an online newspaper","type":"article-journal"},"uris":["http://www.mendeley.com/documents/?uuid=a0dc4cf4-46df-44bc-b8a5-dfd5c5284ce4"]}],"mendeley":{"formattedCitation":"[32]","plainTextFormattedCitation":"[32]","previouslyFormattedCitation":"[32]"},"properties":{"noteIndex":0},"schema":"https://github.com/citation-style-language/schema/raw/master/csl-citation.json"}</w:instrText>
      </w:r>
      <w:r w:rsidR="000A5186">
        <w:fldChar w:fldCharType="separate"/>
      </w:r>
      <w:r w:rsidR="00424BD2" w:rsidRPr="00424BD2">
        <w:rPr>
          <w:noProof/>
        </w:rPr>
        <w:t>[32]</w:t>
      </w:r>
      <w:r w:rsidR="000A5186">
        <w:fldChar w:fldCharType="end"/>
      </w:r>
      <w:r w:rsidR="00DC7C28">
        <w:t xml:space="preserve">highlighted the problem of </w:t>
      </w:r>
      <w:r w:rsidR="003E0E1D">
        <w:t>GS</w:t>
      </w:r>
      <w:r w:rsidR="00DC7C28">
        <w:t xml:space="preserve"> and </w:t>
      </w:r>
      <w:proofErr w:type="spellStart"/>
      <w:r w:rsidR="00DC7C28">
        <w:t>online</w:t>
      </w:r>
      <w:r w:rsidR="00277D94">
        <w:t>d</w:t>
      </w:r>
      <w:proofErr w:type="spellEnd"/>
      <w:r w:rsidR="00277D94">
        <w:t xml:space="preserve"> a</w:t>
      </w:r>
      <w:r w:rsidR="00DC7C28">
        <w:t xml:space="preserve"> hybrid recommendation system for u</w:t>
      </w:r>
      <w:r w:rsidR="00277D94">
        <w:t>p</w:t>
      </w:r>
      <w:r w:rsidR="00DC7C28">
        <w:t xml:space="preserve">dated recommendations. They combined CF </w:t>
      </w:r>
      <w:r w:rsidR="00F205E2">
        <w:t>and</w:t>
      </w:r>
      <w:r w:rsidR="00DC7C28">
        <w:t xml:space="preserve"> content-based filtering</w:t>
      </w:r>
      <w:r w:rsidR="00AA0ED7">
        <w:t xml:space="preserve"> approaches</w:t>
      </w:r>
      <w:r w:rsidR="00277D94">
        <w:t>,</w:t>
      </w:r>
      <w:r w:rsidR="00F205E2">
        <w:t xml:space="preserve"> </w:t>
      </w:r>
      <w:r w:rsidR="00DC7C28">
        <w:t>us</w:t>
      </w:r>
      <w:r w:rsidR="00277D94">
        <w:t>ing</w:t>
      </w:r>
      <w:r w:rsidR="00DC7C28">
        <w:t xml:space="preserve"> a</w:t>
      </w:r>
      <w:r w:rsidR="00F205E2">
        <w:t>n</w:t>
      </w:r>
      <w:r w:rsidR="00DC7C28">
        <w:t xml:space="preserve"> </w:t>
      </w:r>
      <w:r w:rsidR="00F205E2">
        <w:t>average-</w:t>
      </w:r>
      <w:r w:rsidR="00DC7C28">
        <w:t xml:space="preserve">weighted approach. </w:t>
      </w:r>
      <w:r w:rsidR="00217726">
        <w:t>However, t</w:t>
      </w:r>
      <w:r w:rsidR="00DC7C28">
        <w:t xml:space="preserve">hey did not specifically target </w:t>
      </w:r>
      <w:r w:rsidR="003E0E1D">
        <w:t>GS</w:t>
      </w:r>
      <w:r w:rsidR="00F205E2">
        <w:t xml:space="preserve"> users</w:t>
      </w:r>
      <w:r w:rsidR="00DC7C28">
        <w:t xml:space="preserve"> </w:t>
      </w:r>
      <w:r w:rsidR="00F205E2">
        <w:t>nor did</w:t>
      </w:r>
      <w:r w:rsidR="00DC7C28">
        <w:t xml:space="preserve"> they offer a formal solution for this problem. </w:t>
      </w:r>
      <w:r w:rsidR="000A5186">
        <w:fldChar w:fldCharType="begin" w:fldLock="1"/>
      </w:r>
      <w:r w:rsidR="009D7DDE">
        <w:instrText>ADDIN CSL_CITATION {"citationItems":[{"id":"ITEM-1","itemData":{"author":[{"dropping-particle":"Van","family":"Diggelen","given":"Jurriaan","non-dropping-particle":"","parse-names":false,"suffix":""},{"dropping-particle":"","family":"Dignum","given":"Virginia","non-dropping-particle":"","parse-names":false,"suffix":""},{"dropping-particle":"Van","family":"Elst","given":"Ludger","non-dropping-particle":"","parse-names":false,"suffix":""},{"dropping-particle":"","family":"Abecker","given":"Andreas","non-dropping-particle":"","parse-names":false,"suffix":""}],"id":"ITEM-1","issue":"July","issued":{"date-parts":[["2005"]]},"title":"Proceedings of the AAMAS 2005 Workshop on Agent Mediated Knowledge Management","type":"article-journal"},"uris":["http://www.mendeley.com/documents/?uuid=3571942f-22b4-47f5-a3ba-ee5f163a767b"]}],"mendeley":{"formattedCitation":"[37]","plainTextFormattedCitation":"[37]","previouslyFormattedCitation":"[37]"},"properties":{"noteIndex":0},"schema":"https://github.com/citation-style-language/schema/raw/master/csl-citation.json"}</w:instrText>
      </w:r>
      <w:r w:rsidR="000A5186">
        <w:fldChar w:fldCharType="separate"/>
      </w:r>
      <w:r w:rsidR="00631437" w:rsidRPr="00631437">
        <w:rPr>
          <w:noProof/>
        </w:rPr>
        <w:t>[37]</w:t>
      </w:r>
      <w:r w:rsidR="000A5186">
        <w:fldChar w:fldCharType="end"/>
      </w:r>
      <w:r w:rsidR="00DC7C28">
        <w:t xml:space="preserve"> </w:t>
      </w:r>
      <w:r w:rsidR="00164DBE">
        <w:t>Used</w:t>
      </w:r>
      <w:r w:rsidR="00DC7C28">
        <w:t xml:space="preserve"> the </w:t>
      </w:r>
      <w:proofErr w:type="spellStart"/>
      <w:r w:rsidR="00DC7C28">
        <w:t>MovieLens</w:t>
      </w:r>
      <w:proofErr w:type="spellEnd"/>
      <w:r w:rsidR="00DC7C28">
        <w:t xml:space="preserve"> dataset to </w:t>
      </w:r>
      <w:r w:rsidR="00164DBE">
        <w:t>test</w:t>
      </w:r>
      <w:r w:rsidR="004F419E">
        <w:t xml:space="preserve"> </w:t>
      </w:r>
      <w:r w:rsidR="00DC7C28">
        <w:t xml:space="preserve">this </w:t>
      </w:r>
      <w:r w:rsidR="004F419E">
        <w:t xml:space="preserve">approach </w:t>
      </w:r>
      <w:r w:rsidR="00DC7C28">
        <w:t xml:space="preserve">for a CF domain using. As this is a simulation, they </w:t>
      </w:r>
      <w:r w:rsidR="00F205E2">
        <w:t>did</w:t>
      </w:r>
      <w:r w:rsidR="00DC7C28">
        <w:t xml:space="preserve"> not describe a method for identifying these users and meeting their needs. </w:t>
      </w:r>
      <w:r w:rsidR="003E0E1D">
        <w:t>GS</w:t>
      </w:r>
      <w:r w:rsidR="00DC7C28">
        <w:t xml:space="preserve"> users can be recognized using clustering algorithms offline</w:t>
      </w:r>
      <w:r w:rsidR="00681A63">
        <w:t>,</w:t>
      </w:r>
      <w:r w:rsidR="00DC7C28">
        <w:t xml:space="preserve"> where the similarity threshold for separating these users from the rest of the clusters can be found empirically </w:t>
      </w:r>
      <w:r w:rsidR="000A5186">
        <w:fldChar w:fldCharType="begin" w:fldLock="1"/>
      </w:r>
      <w:r w:rsidR="009D7DDE">
        <w:instrText>ADDIN CSL_CITATION {"citationItems":[{"id":"ITEM-1","itemData":{"author":[{"dropping-particle":"","family":"Ghazanfar","given":"Mustansar Ali","non-dropping-particle":"","parse-names":false,"suffix":""},{"dropping-particle":"","family":"Prugel-bennett","given":"Adam","non-dropping-particle":"","parse-names":false,"suffix":""}],"id":"ITEM-1","issued":{"date-parts":[["0"]]},"title":"Fulfilling the Needs of Gray-Sheep Users in Recommender Systems , A Clustering Solution","type":"article-journal"},"uris":["http://www.mendeley.com/documents/?uuid=560ead76-c2d9-4a77-9fe6-6e227ec8fb1b"]}],"mendeley":{"formattedCitation":"[36]","plainTextFormattedCitation":"[36]","previouslyFormattedCitation":"[36]"},"properties":{"noteIndex":0},"schema":"https://github.com/citation-style-language/schema/raw/master/csl-citation.json"}</w:instrText>
      </w:r>
      <w:r w:rsidR="000A5186">
        <w:fldChar w:fldCharType="separate"/>
      </w:r>
      <w:r w:rsidR="00631437" w:rsidRPr="00631437">
        <w:rPr>
          <w:noProof/>
        </w:rPr>
        <w:t>[36]</w:t>
      </w:r>
      <w:r w:rsidR="000A5186">
        <w:fldChar w:fldCharType="end"/>
      </w:r>
      <w:r w:rsidR="00DC7C28">
        <w:t xml:space="preserve">. </w:t>
      </w:r>
    </w:p>
    <w:p w14:paraId="6352F9AC" w14:textId="0A4AE79D" w:rsidR="00DC7C28" w:rsidRDefault="00DC7C28" w:rsidP="00164DBE">
      <w:pPr>
        <w:ind w:firstLine="720"/>
        <w:jc w:val="both"/>
      </w:pPr>
      <w:r>
        <w:t xml:space="preserve">To identify GS users in the system, many approaches are suggested, </w:t>
      </w:r>
      <w:r w:rsidR="00F15DF6">
        <w:t>including</w:t>
      </w:r>
      <w:r>
        <w:t xml:space="preserve"> re-using outlier detection techniques based on user-user similarity distribution</w:t>
      </w:r>
      <w:r w:rsidR="00F205E2">
        <w:t xml:space="preserve"> </w:t>
      </w:r>
      <w:r w:rsidR="009F4F6A">
        <w:fldChar w:fldCharType="begin" w:fldLock="1"/>
      </w:r>
      <w:r w:rsidR="009D7DDE">
        <w:instrText>ADDIN CSL_CITATION {"citationItems":[{"id":"ITEM-1","itemData":{"DOI":"10.1145/3125649.3125651","ISBN":"9781450351201","abstract":"Recommender Systems have been successfully applied to alleviate the information overload problem and assist the process of decision making. Collaborative filtering, as one of the most popular recommendation algorithms, has been fully explored and developed in the past two decades. However, one of the challenges in collaborative filtering, the problem of \"Grey Sheep\" user, is still under investigation. \"Grey Sheep\" users is a group of the users who have special tastes and they may neither agree nor disagree with the majority of the users. The identification of them becomes a challenge in collaborative filtering, since they may introduce di-culties to produce accurate collaborative recommendations. In this paper, we propose a novel approach which can identify the Grey Sheep users by reusing the outlier detection techniques based on the distribution of user-user similarities. Our experimental results based on the MovieLens 10M rating data demonstrate the ease and effectiveness of our proposed approach.","author":[{"dropping-particle":"","family":"Zheng","given":"Yong","non-dropping-particle":"","parse-names":false,"suffix":""},{"dropping-particle":"","family":"Agnani","given":"Mayur","non-dropping-particle":"","parse-names":false,"suffix":""},{"dropping-particle":"","family":"Singh","given":"Mili","non-dropping-particle":"","parse-names":false,"suffix":""}],"container-title":"RIIT 2017 - Proceedings of the 6th Annual Conference on Research in Information Technology","id":"ITEM-1","issued":{"date-parts":[["2017"]]},"page":"1-6","title":"Identifying grey sheep users by the distribution of user similarities in collaborative filtering","type":"article-journal"},"uris":["http://www.mendeley.com/documents/?uuid=c0f14eae-1067-4ead-b8fd-1f97e94b2808"]}],"mendeley":{"formattedCitation":"[38]","plainTextFormattedCitation":"[38]","previouslyFormattedCitation":"[38]"},"properties":{"noteIndex":0},"schema":"https://github.com/citation-style-language/schema/raw/master/csl-citation.json"}</w:instrText>
      </w:r>
      <w:r w:rsidR="009F4F6A">
        <w:fldChar w:fldCharType="separate"/>
      </w:r>
      <w:r w:rsidR="00631437" w:rsidRPr="00631437">
        <w:rPr>
          <w:noProof/>
        </w:rPr>
        <w:t>[38]</w:t>
      </w:r>
      <w:r w:rsidR="009F4F6A">
        <w:fldChar w:fldCharType="end"/>
      </w:r>
      <w:r>
        <w:t xml:space="preserve">. </w:t>
      </w:r>
      <w:r w:rsidR="00F15DF6">
        <w:t>This is a</w:t>
      </w:r>
      <w:r>
        <w:t xml:space="preserve"> distribution-based identification technique for </w:t>
      </w:r>
      <w:r w:rsidR="003E0E1D">
        <w:t>GS</w:t>
      </w:r>
      <w:r>
        <w:t xml:space="preserve"> users which borrows from the detection of outliers and the search for information, while taking into account the specifics of the preference data on which CF relies </w:t>
      </w:r>
      <w:r w:rsidR="009F4F6A">
        <w:fldChar w:fldCharType="begin" w:fldLock="1"/>
      </w:r>
      <w:r w:rsidR="00424BD2">
        <w:instrText>ADDIN CSL_CITATION {"citationItems":[{"id":"ITEM-1","itemData":{"DOI":"10.1145/2930238.2930242","ISBN":"9781450343701","author":[{"dropping-particle":"","family":"Gras","given":"Benjamin","non-dropping-particle":"","parse-names":false,"suffix":""},{"dropping-particle":"","family":"Brun","given":"Armelle","non-dropping-particle":"","parse-names":false,"suffix":""},{"dropping-particle":"","family":"Boyer","given":"Anne","non-dropping-particle":"","parse-names":false,"suffix":""}],"id":"ITEM-1","issued":{"date-parts":[["2016"]]},"page":"17-26","title":"Identifying Grey Sheep Users in Collaborative Filtering","type":"article-journal"},"uris":["http://www.mendeley.com/documents/?uuid=1ba4bfe4-03ba-4c9c-8204-bff413911921"]}],"mendeley":{"formattedCitation":"[22]","plainTextFormattedCitation":"[22]","previouslyFormattedCitation":"[22]"},"properties":{"noteIndex":0},"schema":"https://github.com/citation-style-language/schema/raw/master/csl-citation.json"}</w:instrText>
      </w:r>
      <w:r w:rsidR="009F4F6A">
        <w:fldChar w:fldCharType="separate"/>
      </w:r>
      <w:r w:rsidR="00424BD2" w:rsidRPr="00424BD2">
        <w:rPr>
          <w:noProof/>
        </w:rPr>
        <w:t>[22]</w:t>
      </w:r>
      <w:r w:rsidR="009F4F6A">
        <w:fldChar w:fldCharType="end"/>
      </w:r>
      <w:r>
        <w:t>,</w:t>
      </w:r>
      <w:r w:rsidR="00F15DF6">
        <w:t xml:space="preserve"> i.e.,</w:t>
      </w:r>
      <w:r>
        <w:t xml:space="preserve"> clustering</w:t>
      </w:r>
      <w:r w:rsidR="00F15DF6">
        <w:t>-</w:t>
      </w:r>
      <w:r>
        <w:t>based approaches</w:t>
      </w:r>
      <w:r w:rsidR="00F15DF6">
        <w:t xml:space="preserve"> </w:t>
      </w:r>
      <w:r w:rsidR="009F4F6A">
        <w:fldChar w:fldCharType="begin" w:fldLock="1"/>
      </w:r>
      <w:r w:rsidR="009D7DDE">
        <w:instrText>ADDIN CSL_CITATION {"citationItems":[{"id":"ITEM-1","itemData":{"DOI":"10.1016/j.eswa.2013.11.010","ISSN":"09574174","abstract":"Recommender systems apply data mining and machine learning techniques for filtering unseen information and can predict whether a user would like a given item. This paper focuses on gray-sheep users problem responsible for the increased error rate in collaborative filtering based recommender systems. This paper makes the following contributions: we show that (1) the presence of gray-sheep users can affect the performance - accuracy and coverage - of the collaborative filtering based algorithms, depending on the data sparsity and distribution; (2) gray-sheep users can be identified using clustering algorithms in offline fashion, where the similarity threshold to isolate these users from the rest of community can be found empirically. We propose various improved centroid selection approaches and distance measures for the K-means clustering algorithm; (3) content-based profile of gray-sheep users can be used for making accurate recommendations. We offer a hybrid recommendation algorithm to make reliable recommendations for gray-sheep users. To the best of our knowledge, this is the first attempt to propose a formal solution for gray-sheep users problem. By extensive experimental results on two different datasets (MovieLens and community of movie fans in the FilmTrust website), we showed that the proposed approach reduces the recommendation error rate for the gray-sheep users while maintaining reasonable computational performance.© 2013 Elsevier Ltd. All rights reserved.","author":[{"dropping-particle":"","family":"Ghazanfar","given":"Mustansar Ali","non-dropping-particle":"","parse-names":false,"suffix":""},{"dropping-particle":"","family":"Prügel-Bennett","given":"Adam","non-dropping-particle":"","parse-names":false,"suffix":""}],"container-title":"Expert Systems with Applications","id":"ITEM-1","issue":"7","issued":{"date-parts":[["2014"]]},"page":"3261-3275","publisher":"Elsevier Ltd","title":"Leveraging clustering approaches to solve the gray-sheep users problem in recommender systems","type":"article-journal","volume":"41"},"uris":["http://www.mendeley.com/documents/?uuid=67868f4f-f342-44b0-b895-73d92c10d52b"]}],"mendeley":{"formattedCitation":"[39]","plainTextFormattedCitation":"[39]","previouslyFormattedCitation":"[39]"},"properties":{"noteIndex":0},"schema":"https://github.com/citation-style-language/schema/raw/master/csl-citation.json"}</w:instrText>
      </w:r>
      <w:r w:rsidR="009F4F6A">
        <w:fldChar w:fldCharType="separate"/>
      </w:r>
      <w:r w:rsidR="00631437" w:rsidRPr="00631437">
        <w:rPr>
          <w:noProof/>
        </w:rPr>
        <w:t>[39]</w:t>
      </w:r>
      <w:r w:rsidR="009F4F6A">
        <w:fldChar w:fldCharType="end"/>
      </w:r>
      <w:r w:rsidR="009F4F6A">
        <w:fldChar w:fldCharType="begin" w:fldLock="1"/>
      </w:r>
      <w:r w:rsidR="009D7DDE">
        <w:instrText>ADDIN CSL_CITATION {"citationItems":[{"id":"ITEM-1","itemData":{"author":[{"dropping-particle":"","family":"Ghazanfar","given":"Mustansar Ali","non-dropping-particle":"","parse-names":false,"suffix":""},{"dropping-particle":"","family":"Prugel-bennett","given":"Adam","non-dropping-particle":"","parse-names":false,"suffix":""}],"id":"ITEM-1","issued":{"date-parts":[["0"]]},"title":"Fulfilling the Needs of Gray-Sheep Users in Recommender Systems , A Clustering Solution","type":"article-journal"},"uris":["http://www.mendeley.com/documents/?uuid=560ead76-c2d9-4a77-9fe6-6e227ec8fb1b"]}],"mendeley":{"formattedCitation":"[36]","plainTextFormattedCitation":"[36]","previouslyFormattedCitation":"[36]"},"properties":{"noteIndex":0},"schema":"https://github.com/citation-style-language/schema/raw/master/csl-citation.json"}</w:instrText>
      </w:r>
      <w:r w:rsidR="009F4F6A">
        <w:fldChar w:fldCharType="separate"/>
      </w:r>
      <w:r w:rsidR="00631437" w:rsidRPr="00631437">
        <w:rPr>
          <w:noProof/>
        </w:rPr>
        <w:t>[36]</w:t>
      </w:r>
      <w:r w:rsidR="009F4F6A">
        <w:fldChar w:fldCharType="end"/>
      </w:r>
      <w:r>
        <w:t xml:space="preserve"> or social network approach</w:t>
      </w:r>
      <w:r w:rsidR="00F15DF6">
        <w:t xml:space="preserve">es </w:t>
      </w:r>
      <w:r w:rsidR="009F4F6A">
        <w:fldChar w:fldCharType="begin" w:fldLock="1"/>
      </w:r>
      <w:r w:rsidR="009D7DDE">
        <w:instrText>ADDIN CSL_CITATION {"citationItems":[{"id":"ITEM-1","itemData":{"author":[{"dropping-particle":"","family":"Minsung","given":"Kim","non-dropping-particle":"","parse-names":false,"suffix":""},{"dropping-particle":"","family":"Il","given":"Im","non-dropping-particle":"","parse-names":false,"suffix":""}],"id":"ITEM-1","issue":"2","issued":{"date-parts":[["2014"]]},"page":"137-148","title":"Resolving the ‘Gray sheep’ Problem Using Social Network Analysis (SNA ) in Collaborative Filtering (CF) Recommender Systems","type":"paper-conference","volume":"20"},"uris":["http://www.mendeley.com/documents/?uuid=86a2b3b9-b03d-4ebd-9c8a-f82ccbd5c0a3"]}],"mendeley":{"formattedCitation":"[40]","plainTextFormattedCitation":"[40]","previouslyFormattedCitation":"[40]"},"properties":{"noteIndex":0},"schema":"https://github.com/citation-style-language/schema/raw/master/csl-citation.json"}</w:instrText>
      </w:r>
      <w:r w:rsidR="009F4F6A">
        <w:fldChar w:fldCharType="separate"/>
      </w:r>
      <w:r w:rsidR="00631437" w:rsidRPr="00631437">
        <w:rPr>
          <w:noProof/>
        </w:rPr>
        <w:t>[40]</w:t>
      </w:r>
      <w:r w:rsidR="009F4F6A">
        <w:fldChar w:fldCharType="end"/>
      </w:r>
      <w:r>
        <w:t xml:space="preserve">. </w:t>
      </w:r>
      <w:r w:rsidR="00164DBE">
        <w:t>In</w:t>
      </w:r>
      <w:r w:rsidR="00351E98">
        <w:t xml:space="preserve"> all, these </w:t>
      </w:r>
      <w:r>
        <w:t>approaches identif</w:t>
      </w:r>
      <w:r w:rsidR="00F15DF6">
        <w:t>y</w:t>
      </w:r>
      <w:r>
        <w:t xml:space="preserve"> GS users with accuracy and </w:t>
      </w:r>
      <w:r w:rsidR="00F15DF6">
        <w:t>eliminate</w:t>
      </w:r>
      <w:r>
        <w:t xml:space="preserve"> GS users while making recommendations for the rest of the users with a high degree of accuracy. </w:t>
      </w:r>
      <w:r w:rsidR="00F15DF6">
        <w:t>Hence,</w:t>
      </w:r>
      <w:r>
        <w:t xml:space="preserve"> they </w:t>
      </w:r>
      <w:r w:rsidR="008F3F80">
        <w:t xml:space="preserve">do not take into </w:t>
      </w:r>
      <w:r w:rsidR="00164DBE">
        <w:t>account GS</w:t>
      </w:r>
      <w:r>
        <w:t xml:space="preserve"> users</w:t>
      </w:r>
      <w:r w:rsidR="00D01B21">
        <w:t>.</w:t>
      </w:r>
      <w:r>
        <w:t xml:space="preserve"> </w:t>
      </w:r>
      <w:r w:rsidR="00D01B21">
        <w:t>In order to solve this problem</w:t>
      </w:r>
      <w:r w:rsidR="00164DBE">
        <w:t>, this</w:t>
      </w:r>
      <w:r>
        <w:t xml:space="preserve"> </w:t>
      </w:r>
      <w:r w:rsidR="00164DBE">
        <w:t>work deploys</w:t>
      </w:r>
      <w:r>
        <w:t xml:space="preserve"> all users and</w:t>
      </w:r>
      <w:r w:rsidR="00716722">
        <w:t xml:space="preserve"> benefits from</w:t>
      </w:r>
      <w:r>
        <w:t xml:space="preserve"> GS users.</w:t>
      </w:r>
    </w:p>
    <w:p w14:paraId="014131CD" w14:textId="357089EC" w:rsidR="00DC7C28" w:rsidRDefault="00DC7C28" w:rsidP="00DC7C28">
      <w:pPr>
        <w:ind w:firstLine="720"/>
        <w:jc w:val="both"/>
      </w:pPr>
    </w:p>
    <w:p w14:paraId="3D2031AE" w14:textId="77777777" w:rsidR="00DC7C28" w:rsidRPr="003073F5" w:rsidRDefault="00E36198" w:rsidP="003073F5">
      <w:pPr>
        <w:numPr>
          <w:ilvl w:val="0"/>
          <w:numId w:val="15"/>
        </w:numPr>
        <w:tabs>
          <w:tab w:val="left" w:pos="426"/>
        </w:tabs>
        <w:ind w:left="426" w:hanging="426"/>
        <w:rPr>
          <w:b/>
          <w:bCs/>
          <w:lang w:val="id-ID"/>
        </w:rPr>
      </w:pPr>
      <w:r w:rsidRPr="00E36198">
        <w:rPr>
          <w:b/>
          <w:bCs/>
          <w:lang w:val="id-ID"/>
        </w:rPr>
        <w:t>PROPOSED METHOD</w:t>
      </w:r>
    </w:p>
    <w:p w14:paraId="171EC07F" w14:textId="76A434DE" w:rsidR="00DC7C28" w:rsidRDefault="00DC7C28" w:rsidP="00925E7E">
      <w:pPr>
        <w:ind w:firstLine="720"/>
        <w:jc w:val="both"/>
      </w:pPr>
      <w:r w:rsidRPr="00DC7C28">
        <w:t xml:space="preserve">As </w:t>
      </w:r>
      <w:r w:rsidR="00F15DF6">
        <w:t>stated earlier</w:t>
      </w:r>
      <w:r w:rsidRPr="00DC7C28">
        <w:t xml:space="preserve">, the basic CF approach uses the </w:t>
      </w:r>
      <w:r w:rsidR="00BD15F6">
        <w:t>K-</w:t>
      </w:r>
      <w:r w:rsidRPr="00DC7C28">
        <w:t xml:space="preserve">nearest neighbors to make new predictions. It only relies on users who have similar </w:t>
      </w:r>
      <w:r w:rsidR="00F15DF6">
        <w:t>preferences</w:t>
      </w:r>
      <w:r w:rsidRPr="00DC7C28">
        <w:t xml:space="preserve"> </w:t>
      </w:r>
      <w:r w:rsidR="00F15DF6">
        <w:t>to</w:t>
      </w:r>
      <w:r w:rsidRPr="00DC7C28">
        <w:t xml:space="preserve"> the active user, regardless of users with low similarity or dissimilar</w:t>
      </w:r>
      <w:r w:rsidR="00F15DF6">
        <w:t>ity</w:t>
      </w:r>
      <w:r w:rsidRPr="00DC7C28">
        <w:t xml:space="preserve"> in</w:t>
      </w:r>
      <w:r w:rsidR="00F15DF6">
        <w:t xml:space="preserve"> the</w:t>
      </w:r>
      <w:r w:rsidRPr="00DC7C28">
        <w:t xml:space="preserve"> prediction phase. In </w:t>
      </w:r>
      <w:r w:rsidR="003E0E1D">
        <w:t>GS</w:t>
      </w:r>
      <w:r w:rsidRPr="00DC7C28">
        <w:t xml:space="preserve"> cases, the similarity between the active user and other users is still low or nonexistent, as most of them are distant. </w:t>
      </w:r>
      <w:r w:rsidR="00F15DF6">
        <w:t>F</w:t>
      </w:r>
      <w:r w:rsidRPr="00DC7C28">
        <w:t xml:space="preserve">igure 2 shows </w:t>
      </w:r>
      <w:r w:rsidR="00F15DF6">
        <w:t xml:space="preserve">concretely </w:t>
      </w:r>
      <w:r w:rsidRPr="00DC7C28">
        <w:t>the case</w:t>
      </w:r>
      <w:r w:rsidR="00F15DF6">
        <w:t xml:space="preserve"> of</w:t>
      </w:r>
      <w:r w:rsidRPr="00DC7C28">
        <w:t xml:space="preserve"> </w:t>
      </w:r>
      <w:r w:rsidR="003E0E1D">
        <w:t>GS</w:t>
      </w:r>
      <w:r w:rsidRPr="00DC7C28">
        <w:t xml:space="preserve"> in the CF process.</w:t>
      </w:r>
    </w:p>
    <w:p w14:paraId="11CB96BD" w14:textId="7D520E5D" w:rsidR="00DC7C28" w:rsidRPr="00DC7C28" w:rsidRDefault="00DC7C28" w:rsidP="00DC7C28">
      <w:pPr>
        <w:ind w:firstLine="720"/>
        <w:jc w:val="both"/>
      </w:pPr>
      <w:r w:rsidRPr="00DC7C28">
        <w:rPr>
          <w:lang w:val="id-ID"/>
        </w:rPr>
        <w:t>The three possible cases</w:t>
      </w:r>
      <w:r w:rsidR="00F15DF6">
        <w:t xml:space="preserve"> are delineated thus</w:t>
      </w:r>
      <w:r w:rsidRPr="00DC7C28">
        <w:rPr>
          <w:lang w:val="id-ID"/>
        </w:rPr>
        <w:t>:</w:t>
      </w:r>
    </w:p>
    <w:p w14:paraId="4A6298E4" w14:textId="7827819A" w:rsidR="00DC7C28" w:rsidRPr="00DC7C28" w:rsidRDefault="00781FB3" w:rsidP="006E49F7">
      <w:pPr>
        <w:ind w:left="-567" w:firstLine="720"/>
        <w:jc w:val="both"/>
      </w:pPr>
      <w:r w:rsidRPr="00205523">
        <w:rPr>
          <w:noProof/>
          <w:lang w:val="fr-FR" w:eastAsia="fr-FR"/>
        </w:rPr>
        <w:drawing>
          <wp:inline distT="0" distB="0" distL="0" distR="0" wp14:anchorId="1EA3F8A5" wp14:editId="1386839F">
            <wp:extent cx="5525135" cy="3514725"/>
            <wp:effectExtent l="0" t="0" r="0" b="9525"/>
            <wp:docPr id="7" name="Image 7" descr="C:\Users\alafziki\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fziki\Desktop\Sans tit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9746" cy="3536742"/>
                    </a:xfrm>
                    <a:prstGeom prst="rect">
                      <a:avLst/>
                    </a:prstGeom>
                    <a:noFill/>
                    <a:ln>
                      <a:noFill/>
                    </a:ln>
                  </pic:spPr>
                </pic:pic>
              </a:graphicData>
            </a:graphic>
          </wp:inline>
        </w:drawing>
      </w:r>
    </w:p>
    <w:p w14:paraId="43904090" w14:textId="6989C813" w:rsidR="006E49F7" w:rsidRPr="006E49F7" w:rsidRDefault="006E49F7" w:rsidP="006E49F7">
      <w:pPr>
        <w:spacing w:after="200"/>
        <w:jc w:val="center"/>
        <w:rPr>
          <w:rFonts w:eastAsia="SimSun"/>
          <w:i/>
          <w:iCs/>
          <w:color w:val="44546A"/>
          <w:sz w:val="18"/>
          <w:szCs w:val="18"/>
        </w:rPr>
      </w:pPr>
      <w:r w:rsidRPr="006E49F7">
        <w:rPr>
          <w:rFonts w:eastAsia="SimSun"/>
          <w:i/>
          <w:iCs/>
          <w:color w:val="44546A"/>
          <w:sz w:val="18"/>
          <w:szCs w:val="18"/>
        </w:rPr>
        <w:t xml:space="preserve">Figure 5: Example of </w:t>
      </w:r>
      <w:r w:rsidR="003E0E1D">
        <w:rPr>
          <w:rFonts w:eastAsia="SimSun"/>
          <w:i/>
          <w:iCs/>
          <w:color w:val="44546A"/>
          <w:sz w:val="18"/>
          <w:szCs w:val="18"/>
        </w:rPr>
        <w:t>GS</w:t>
      </w:r>
      <w:r w:rsidRPr="006E49F7">
        <w:rPr>
          <w:rFonts w:eastAsia="SimSun"/>
          <w:i/>
          <w:iCs/>
          <w:color w:val="44546A"/>
          <w:sz w:val="18"/>
          <w:szCs w:val="18"/>
        </w:rPr>
        <w:t xml:space="preserve"> cases in </w:t>
      </w:r>
      <w:r w:rsidR="009B6A35">
        <w:rPr>
          <w:rFonts w:eastAsia="SimSun"/>
          <w:i/>
          <w:iCs/>
          <w:color w:val="44546A"/>
          <w:sz w:val="18"/>
          <w:szCs w:val="18"/>
        </w:rPr>
        <w:t>N</w:t>
      </w:r>
      <w:r w:rsidRPr="006E49F7">
        <w:rPr>
          <w:rFonts w:eastAsia="SimSun"/>
          <w:i/>
          <w:iCs/>
          <w:color w:val="44546A"/>
          <w:sz w:val="18"/>
          <w:szCs w:val="18"/>
        </w:rPr>
        <w:t xml:space="preserve">eighborhood-based techniques </w:t>
      </w:r>
    </w:p>
    <w:p w14:paraId="1009B712" w14:textId="3B2A4504" w:rsidR="006E49F7" w:rsidRDefault="006E49F7" w:rsidP="00A83AF4">
      <w:pPr>
        <w:ind w:firstLine="720"/>
        <w:jc w:val="both"/>
      </w:pPr>
      <w:r>
        <w:t>The figure above shows a</w:t>
      </w:r>
      <w:r w:rsidR="00A83AF4">
        <w:t>n</w:t>
      </w:r>
      <w:r>
        <w:t xml:space="preserve"> example of </w:t>
      </w:r>
      <w:r w:rsidR="00A83AF4">
        <w:t>hypothetical</w:t>
      </w:r>
      <w:r w:rsidR="00D33A41">
        <w:t xml:space="preserve"> </w:t>
      </w:r>
      <w:r>
        <w:t xml:space="preserve">neighbors that can be generated after inverting preferences. We have represented the new imaginary neighbors by red </w:t>
      </w:r>
      <w:r w:rsidR="009B6A35">
        <w:t>dot</w:t>
      </w:r>
      <w:r>
        <w:t>s</w:t>
      </w:r>
      <w:r w:rsidR="009B6A35">
        <w:t>,</w:t>
      </w:r>
      <w:r>
        <w:t xml:space="preserve"> formed </w:t>
      </w:r>
      <w:r w:rsidR="00BC3642">
        <w:t>via</w:t>
      </w:r>
      <w:r>
        <w:t xml:space="preserve"> the step of increasing the matrix. The new neighbors can be positively correlated with the target user.</w:t>
      </w:r>
    </w:p>
    <w:p w14:paraId="5FC0F073" w14:textId="0E80A5CD" w:rsidR="006E49F7" w:rsidRDefault="006E49F7" w:rsidP="00A0717B">
      <w:pPr>
        <w:ind w:firstLine="720"/>
        <w:jc w:val="both"/>
      </w:pPr>
      <w:r>
        <w:t>The</w:t>
      </w:r>
      <w:r w:rsidR="009B6A35">
        <w:t xml:space="preserve"> core</w:t>
      </w:r>
      <w:r>
        <w:t xml:space="preserve"> of our approach is to benefit users </w:t>
      </w:r>
      <w:r w:rsidR="00ED488A">
        <w:t xml:space="preserve">(GS users) </w:t>
      </w:r>
      <w:r>
        <w:t>whose preferences are different from the target user. The underlying assumption of our approach is that user</w:t>
      </w:r>
      <w:r w:rsidR="009B6A35">
        <w:t>s</w:t>
      </w:r>
      <w:r>
        <w:t xml:space="preserve"> must </w:t>
      </w:r>
      <w:r w:rsidR="009B6A35">
        <w:t>have more or less</w:t>
      </w:r>
      <w:r>
        <w:t xml:space="preserve"> the same interest</w:t>
      </w:r>
      <w:r w:rsidR="009B6A35">
        <w:t>s</w:t>
      </w:r>
      <w:r>
        <w:t xml:space="preserve">. </w:t>
      </w:r>
      <w:r w:rsidR="009B6A35">
        <w:t>I</w:t>
      </w:r>
      <w:r>
        <w:t>f user X</w:t>
      </w:r>
      <w:r w:rsidR="009B6A35">
        <w:t>’s interests</w:t>
      </w:r>
      <w:r>
        <w:t xml:space="preserve"> </w:t>
      </w:r>
      <w:r w:rsidR="009B6A35">
        <w:t>are</w:t>
      </w:r>
      <w:r>
        <w:t xml:space="preserve"> opposite </w:t>
      </w:r>
      <w:r w:rsidR="009B6A35">
        <w:t>to</w:t>
      </w:r>
      <w:r>
        <w:t xml:space="preserve"> user Y, then the imaginary user ¬X </w:t>
      </w:r>
      <w:r w:rsidR="009B6A35">
        <w:t>would have</w:t>
      </w:r>
      <w:r>
        <w:t xml:space="preserve"> the same interest</w:t>
      </w:r>
      <w:r w:rsidR="009B6A35">
        <w:t>s</w:t>
      </w:r>
      <w:r>
        <w:t xml:space="preserve"> as the user Y. Therefore, additional information will be </w:t>
      </w:r>
      <w:r w:rsidR="00A0717B">
        <w:t xml:space="preserve">provided </w:t>
      </w:r>
      <w:r>
        <w:t>to the recommendation engine to make good recommendations.</w:t>
      </w:r>
    </w:p>
    <w:p w14:paraId="07D54D7D" w14:textId="5FA67B86" w:rsidR="006E49F7" w:rsidRDefault="006E49F7" w:rsidP="00D33A41">
      <w:pPr>
        <w:ind w:firstLine="720"/>
        <w:jc w:val="both"/>
      </w:pPr>
      <w:r>
        <w:t>The new process of our approach includes an additional step that increases the neighborhood</w:t>
      </w:r>
      <w:r w:rsidR="009B6A35">
        <w:t xml:space="preserve"> number</w:t>
      </w:r>
      <w:r>
        <w:t xml:space="preserve"> of the active user</w:t>
      </w:r>
      <w:r w:rsidR="009B6A35">
        <w:t xml:space="preserve">; </w:t>
      </w:r>
      <w:r w:rsidR="008D409D">
        <w:t>which</w:t>
      </w:r>
      <w:r w:rsidR="00D33A41">
        <w:t xml:space="preserve"> </w:t>
      </w:r>
      <w:r w:rsidR="009B6A35">
        <w:t>is</w:t>
      </w:r>
      <w:r>
        <w:t xml:space="preserve"> called ratings matrix augmentation (Figure 6).</w:t>
      </w:r>
    </w:p>
    <w:p w14:paraId="1D0A627E" w14:textId="77777777" w:rsidR="006E49F7" w:rsidRPr="006E49F7" w:rsidRDefault="006E49F7" w:rsidP="006E49F7">
      <w:pPr>
        <w:ind w:firstLine="142"/>
        <w:jc w:val="both"/>
      </w:pPr>
      <w:r>
        <w:rPr>
          <w:noProof/>
          <w:sz w:val="24"/>
          <w:szCs w:val="24"/>
          <w:lang w:val="fr-FR" w:eastAsia="fr-FR"/>
        </w:rPr>
        <w:lastRenderedPageBreak/>
        <w:drawing>
          <wp:inline distT="0" distB="0" distL="0" distR="0" wp14:anchorId="5E6EBE31" wp14:editId="5CC0177D">
            <wp:extent cx="5647055" cy="1228725"/>
            <wp:effectExtent l="0" t="19050" r="0" b="0"/>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2714A73" w14:textId="1B83F7BF" w:rsidR="006E49F7" w:rsidRPr="006E49F7" w:rsidRDefault="006E49F7" w:rsidP="006E49F7">
      <w:pPr>
        <w:spacing w:after="200"/>
        <w:jc w:val="center"/>
        <w:rPr>
          <w:rFonts w:eastAsia="SimSun"/>
          <w:i/>
          <w:iCs/>
          <w:color w:val="44546A"/>
          <w:sz w:val="18"/>
          <w:szCs w:val="18"/>
        </w:rPr>
      </w:pPr>
      <w:r w:rsidRPr="006E49F7">
        <w:rPr>
          <w:rFonts w:eastAsia="SimSun"/>
          <w:i/>
          <w:iCs/>
          <w:color w:val="44546A"/>
          <w:sz w:val="18"/>
          <w:szCs w:val="18"/>
        </w:rPr>
        <w:t>Figure 6: New Memory</w:t>
      </w:r>
      <w:r w:rsidR="009B6A35">
        <w:rPr>
          <w:rFonts w:eastAsia="SimSun"/>
          <w:i/>
          <w:iCs/>
          <w:color w:val="44546A"/>
          <w:sz w:val="18"/>
          <w:szCs w:val="18"/>
        </w:rPr>
        <w:t>-</w:t>
      </w:r>
      <w:r w:rsidRPr="006E49F7">
        <w:rPr>
          <w:rFonts w:eastAsia="SimSun"/>
          <w:i/>
          <w:iCs/>
          <w:color w:val="44546A"/>
          <w:sz w:val="18"/>
          <w:szCs w:val="18"/>
        </w:rPr>
        <w:t>Based CF Process</w:t>
      </w:r>
    </w:p>
    <w:p w14:paraId="3F41ECFA" w14:textId="0E8FB784" w:rsidR="006E49F7" w:rsidRPr="006E49F7" w:rsidRDefault="006E49F7" w:rsidP="008D409D">
      <w:pPr>
        <w:ind w:firstLine="720"/>
        <w:jc w:val="both"/>
      </w:pPr>
      <w:r w:rsidRPr="006E49F7">
        <w:t xml:space="preserve">The augmentation </w:t>
      </w:r>
      <w:r w:rsidR="008D409D">
        <w:t>step</w:t>
      </w:r>
      <w:r w:rsidR="008D409D" w:rsidRPr="006E49F7">
        <w:t xml:space="preserve"> </w:t>
      </w:r>
      <w:r w:rsidRPr="006E49F7">
        <w:t xml:space="preserve">of the ratings matrix consists of adding rows in the ratings matrix that represent opposed users </w:t>
      </w:r>
      <w:r w:rsidR="009B6A35">
        <w:t>to</w:t>
      </w:r>
      <w:r w:rsidRPr="006E49F7">
        <w:t xml:space="preserve"> real users. Th</w:t>
      </w:r>
      <w:r w:rsidR="009B6A35">
        <w:t>e</w:t>
      </w:r>
      <w:r w:rsidRPr="006E49F7">
        <w:t xml:space="preserve"> imaginary user is obtained by deducing the opposite </w:t>
      </w:r>
      <w:r w:rsidR="009B6A35">
        <w:t>preference</w:t>
      </w:r>
      <w:r w:rsidRPr="006E49F7">
        <w:t xml:space="preserve"> from each item evaluated using the following formula:</w:t>
      </w:r>
    </w:p>
    <w:p w14:paraId="5F2D0C6F" w14:textId="77777777" w:rsidR="006E49F7" w:rsidRPr="006B1838" w:rsidRDefault="006E49F7" w:rsidP="006E49F7">
      <w:pPr>
        <w:pStyle w:val="Corpsdetexte"/>
        <w:spacing w:line="242" w:lineRule="auto"/>
        <w:ind w:left="813" w:right="806" w:firstLine="226"/>
        <w:jc w:val="center"/>
        <w:rPr>
          <w:sz w:val="24"/>
          <w:szCs w:val="24"/>
          <w:lang w:val="en-US"/>
        </w:rPr>
      </w:pPr>
      <m:oMath>
        <m:r>
          <m:rPr>
            <m:sty m:val="p"/>
          </m:rPr>
          <w:rPr>
            <w:rFonts w:ascii="Cambria Math" w:hAnsi="Cambria Math"/>
            <w:sz w:val="24"/>
            <w:szCs w:val="24"/>
            <w:lang w:val="en-US"/>
          </w:rPr>
          <m:t>¬</m:t>
        </m:r>
        <m:sSub>
          <m:sSubPr>
            <m:ctrlPr>
              <w:rPr>
                <w:rFonts w:ascii="Cambria Math" w:hAnsi="Cambria Math"/>
                <w:sz w:val="24"/>
                <w:szCs w:val="24"/>
                <w:lang w:val="en-US"/>
              </w:rPr>
            </m:ctrlPr>
          </m:sSubPr>
          <m:e>
            <m:r>
              <w:rPr>
                <w:rFonts w:ascii="Cambria Math" w:hAnsi="Cambria Math"/>
                <w:sz w:val="24"/>
                <w:szCs w:val="24"/>
                <w:lang w:val="en-US"/>
              </w:rPr>
              <m:t>r</m:t>
            </m:r>
          </m:e>
          <m:sub>
            <m:r>
              <w:rPr>
                <w:rFonts w:ascii="Cambria Math" w:hAnsi="Cambria Math"/>
                <w:sz w:val="24"/>
                <w:szCs w:val="24"/>
                <w:lang w:val="en-US"/>
              </w:rPr>
              <m:t>uj</m:t>
            </m:r>
          </m:sub>
        </m:sSub>
        <m:r>
          <m:rPr>
            <m:sty m:val="p"/>
          </m:rPr>
          <w:rPr>
            <w:rFonts w:ascii="Cambria Math" w:hAnsi="Cambria Math"/>
            <w:sz w:val="24"/>
            <w:szCs w:val="24"/>
            <w:lang w:val="en-US"/>
          </w:rPr>
          <m:t>=</m:t>
        </m:r>
        <m:r>
          <w:rPr>
            <w:rFonts w:ascii="Cambria Math" w:hAnsi="Cambria Math"/>
            <w:sz w:val="24"/>
            <w:szCs w:val="24"/>
            <w:lang w:val="en-US"/>
          </w:rPr>
          <m:t>Max</m:t>
        </m:r>
        <m:r>
          <m:rPr>
            <m:sty m:val="p"/>
          </m:rPr>
          <w:rPr>
            <w:rFonts w:ascii="Cambria Math" w:hAnsi="Cambria Math"/>
            <w:sz w:val="24"/>
            <w:szCs w:val="24"/>
            <w:lang w:val="en-US"/>
          </w:rPr>
          <m:t>-</m:t>
        </m:r>
        <m:sSub>
          <m:sSubPr>
            <m:ctrlPr>
              <w:rPr>
                <w:rFonts w:ascii="Cambria Math" w:hAnsi="Cambria Math"/>
                <w:sz w:val="24"/>
                <w:szCs w:val="24"/>
                <w:lang w:val="en-US"/>
              </w:rPr>
            </m:ctrlPr>
          </m:sSubPr>
          <m:e>
            <m:r>
              <w:rPr>
                <w:rFonts w:ascii="Cambria Math" w:hAnsi="Cambria Math"/>
                <w:sz w:val="24"/>
                <w:szCs w:val="24"/>
                <w:lang w:val="en-US"/>
              </w:rPr>
              <m:t>r</m:t>
            </m:r>
          </m:e>
          <m:sub>
            <m:r>
              <w:rPr>
                <w:rFonts w:ascii="Cambria Math" w:hAnsi="Cambria Math"/>
                <w:sz w:val="24"/>
                <w:szCs w:val="24"/>
                <w:lang w:val="en-US"/>
              </w:rPr>
              <m:t>uj</m:t>
            </m:r>
          </m:sub>
        </m:sSub>
        <m:r>
          <m:rPr>
            <m:sty m:val="p"/>
          </m:rPr>
          <w:rPr>
            <w:rFonts w:ascii="Cambria Math" w:hAnsi="Cambria Math"/>
            <w:sz w:val="24"/>
            <w:szCs w:val="24"/>
            <w:lang w:val="en-US"/>
          </w:rPr>
          <m:t xml:space="preserve"> +</m:t>
        </m:r>
        <m:r>
          <w:rPr>
            <w:rFonts w:ascii="Cambria Math" w:hAnsi="Cambria Math"/>
            <w:sz w:val="24"/>
            <w:szCs w:val="24"/>
            <w:lang w:val="en-US"/>
          </w:rPr>
          <m:t>Min</m:t>
        </m:r>
      </m:oMath>
      <w:r w:rsidRPr="006B1838">
        <w:rPr>
          <w:sz w:val="24"/>
          <w:szCs w:val="24"/>
          <w:lang w:val="en-US"/>
        </w:rPr>
        <w:t xml:space="preserve"> (6)</w:t>
      </w:r>
    </w:p>
    <w:p w14:paraId="5E42E174" w14:textId="741AFEE5" w:rsidR="006E49F7" w:rsidRDefault="006E49F7" w:rsidP="006E49F7">
      <w:pPr>
        <w:ind w:firstLine="720"/>
        <w:jc w:val="both"/>
      </w:pPr>
      <w:proofErr w:type="spellStart"/>
      <w:proofErr w:type="gramStart"/>
      <w:r w:rsidRPr="00164DBE">
        <w:rPr>
          <w:b/>
          <w:bCs/>
          <w:i/>
          <w:iCs/>
        </w:rPr>
        <w:t>r</w:t>
      </w:r>
      <w:r w:rsidRPr="00164DBE">
        <w:rPr>
          <w:b/>
          <w:bCs/>
          <w:i/>
          <w:iCs/>
          <w:vertAlign w:val="subscript"/>
        </w:rPr>
        <w:t>uj</w:t>
      </w:r>
      <w:proofErr w:type="spellEnd"/>
      <w:proofErr w:type="gramEnd"/>
      <w:r w:rsidR="006630BE">
        <w:t xml:space="preserve">: </w:t>
      </w:r>
      <w:r>
        <w:t>the rating of user u for an item j.</w:t>
      </w:r>
    </w:p>
    <w:p w14:paraId="46D004E5" w14:textId="53508BCC" w:rsidR="006E49F7" w:rsidRDefault="006E49F7" w:rsidP="006630BE">
      <w:pPr>
        <w:ind w:firstLine="720"/>
        <w:jc w:val="both"/>
      </w:pPr>
      <w:r w:rsidRPr="00164DBE">
        <w:rPr>
          <w:b/>
          <w:bCs/>
          <w:i/>
          <w:iCs/>
        </w:rPr>
        <w:t>Max</w:t>
      </w:r>
      <w:r>
        <w:t xml:space="preserve"> and </w:t>
      </w:r>
      <w:r w:rsidR="00781FB3" w:rsidRPr="00164DBE">
        <w:rPr>
          <w:b/>
          <w:bCs/>
          <w:i/>
          <w:iCs/>
        </w:rPr>
        <w:t>Min</w:t>
      </w:r>
      <w:r w:rsidR="00781FB3">
        <w:t>:</w:t>
      </w:r>
      <w:r w:rsidR="006630BE">
        <w:t xml:space="preserve"> </w:t>
      </w:r>
      <w:r>
        <w:t>the high and low values respectively in a given numerical scale.</w:t>
      </w:r>
    </w:p>
    <w:p w14:paraId="5FE550F7" w14:textId="77777777" w:rsidR="006630BE" w:rsidRDefault="006630BE" w:rsidP="006E49F7">
      <w:pPr>
        <w:ind w:firstLine="720"/>
        <w:jc w:val="both"/>
      </w:pPr>
    </w:p>
    <w:p w14:paraId="012631FD" w14:textId="03F1049B" w:rsidR="006630BE" w:rsidRDefault="006630BE" w:rsidP="009A7FA3">
      <w:pPr>
        <w:ind w:firstLine="720"/>
        <w:jc w:val="both"/>
      </w:pPr>
      <w:r>
        <w:t>Example:</w:t>
      </w:r>
    </w:p>
    <w:p w14:paraId="31C47F12" w14:textId="77777777" w:rsidR="006630BE" w:rsidRDefault="006630BE" w:rsidP="009A7FA3">
      <w:pPr>
        <w:ind w:firstLine="720"/>
        <w:jc w:val="both"/>
      </w:pPr>
    </w:p>
    <w:p w14:paraId="3558924B" w14:textId="51EAE399" w:rsidR="006E49F7" w:rsidRDefault="006E49F7" w:rsidP="009A7FA3">
      <w:pPr>
        <w:ind w:firstLine="720"/>
        <w:jc w:val="both"/>
      </w:pPr>
      <w:r>
        <w:t xml:space="preserve">By </w:t>
      </w:r>
      <w:r w:rsidR="00BC3642">
        <w:t>providing</w:t>
      </w:r>
      <w:r>
        <w:t xml:space="preserve"> a </w:t>
      </w:r>
      <w:r w:rsidR="00BC3642">
        <w:t>sample</w:t>
      </w:r>
      <w:r>
        <w:t xml:space="preserve"> of rating that ranges from 1 to 5</w:t>
      </w:r>
      <w:r w:rsidR="00B42039">
        <w:t xml:space="preserve"> in the figure below</w:t>
      </w:r>
      <w:r w:rsidR="006E5E3C">
        <w:t>-</w:t>
      </w:r>
      <w:r>
        <w:t xml:space="preserve"> if </w:t>
      </w:r>
      <w:r w:rsidR="00BC3642">
        <w:t xml:space="preserve">a </w:t>
      </w:r>
      <w:r>
        <w:t xml:space="preserve">user u </w:t>
      </w:r>
      <w:r w:rsidR="00BC3642">
        <w:t>rates an item as</w:t>
      </w:r>
      <w:r>
        <w:t xml:space="preserve"> </w:t>
      </w:r>
      <w:proofErr w:type="spellStart"/>
      <w:r w:rsidRPr="00A25D6D">
        <w:rPr>
          <w:b/>
          <w:bCs/>
          <w:i/>
          <w:iCs/>
          <w:sz w:val="22"/>
          <w:szCs w:val="22"/>
        </w:rPr>
        <w:t>r</w:t>
      </w:r>
      <w:r w:rsidRPr="00A25D6D">
        <w:rPr>
          <w:b/>
          <w:bCs/>
          <w:i/>
          <w:iCs/>
          <w:sz w:val="22"/>
          <w:szCs w:val="22"/>
          <w:vertAlign w:val="subscript"/>
        </w:rPr>
        <w:t>uj</w:t>
      </w:r>
      <w:proofErr w:type="spellEnd"/>
      <w:r>
        <w:t>= 5</w:t>
      </w:r>
      <w:r w:rsidR="006E5E3C">
        <w:t>-</w:t>
      </w:r>
      <w:r>
        <w:t xml:space="preserve"> the estimated rating of the user ¬u will be </w:t>
      </w:r>
      <w:r w:rsidRPr="00A25D6D">
        <w:rPr>
          <w:b/>
          <w:bCs/>
          <w:i/>
          <w:iCs/>
          <w:sz w:val="22"/>
          <w:szCs w:val="22"/>
        </w:rPr>
        <w:t>¬</w:t>
      </w:r>
      <w:proofErr w:type="spellStart"/>
      <w:r w:rsidRPr="00A25D6D">
        <w:rPr>
          <w:b/>
          <w:bCs/>
          <w:i/>
          <w:iCs/>
          <w:sz w:val="22"/>
          <w:szCs w:val="22"/>
        </w:rPr>
        <w:t>r</w:t>
      </w:r>
      <w:r w:rsidRPr="00A25D6D">
        <w:rPr>
          <w:b/>
          <w:bCs/>
          <w:i/>
          <w:iCs/>
          <w:sz w:val="22"/>
          <w:szCs w:val="22"/>
          <w:vertAlign w:val="subscript"/>
        </w:rPr>
        <w:t>uj</w:t>
      </w:r>
      <w:proofErr w:type="spellEnd"/>
      <w:r>
        <w:t>= 1.</w:t>
      </w:r>
    </w:p>
    <w:p w14:paraId="21F11D91" w14:textId="77777777" w:rsidR="009A7FA3" w:rsidRPr="009A7FA3" w:rsidRDefault="009A7FA3" w:rsidP="009A7FA3">
      <w:pPr>
        <w:ind w:firstLine="720"/>
        <w:jc w:val="both"/>
        <w:rPr>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435"/>
        <w:gridCol w:w="435"/>
        <w:gridCol w:w="435"/>
        <w:gridCol w:w="435"/>
        <w:gridCol w:w="435"/>
        <w:gridCol w:w="435"/>
        <w:gridCol w:w="435"/>
      </w:tblGrid>
      <w:tr w:rsidR="006E49F7" w14:paraId="579467A5" w14:textId="77777777" w:rsidTr="002D0F51">
        <w:trPr>
          <w:trHeight w:val="516"/>
          <w:jc w:val="center"/>
        </w:trPr>
        <w:tc>
          <w:tcPr>
            <w:tcW w:w="1058" w:type="dxa"/>
            <w:tcBorders>
              <w:tl2br w:val="single" w:sz="4" w:space="0" w:color="auto"/>
            </w:tcBorders>
            <w:shd w:val="clear" w:color="auto" w:fill="FBD4B4" w:themeFill="accent6" w:themeFillTint="66"/>
          </w:tcPr>
          <w:p w14:paraId="3A0800BE" w14:textId="77777777" w:rsidR="006E49F7" w:rsidRPr="006B1838" w:rsidRDefault="006E49F7" w:rsidP="002D0F51">
            <w:pPr>
              <w:pStyle w:val="Corpsdetexte"/>
              <w:jc w:val="right"/>
              <w:rPr>
                <w:lang w:val="en-US"/>
              </w:rPr>
            </w:pPr>
            <w:r w:rsidRPr="006B1838">
              <w:rPr>
                <w:lang w:val="en-US"/>
              </w:rPr>
              <w:t>Items</w:t>
            </w:r>
          </w:p>
          <w:p w14:paraId="60115449" w14:textId="77777777" w:rsidR="006E49F7" w:rsidRPr="006B1838" w:rsidRDefault="006E49F7" w:rsidP="002D0F51">
            <w:pPr>
              <w:pStyle w:val="Corpsdetexte"/>
              <w:rPr>
                <w:lang w:val="en-US"/>
              </w:rPr>
            </w:pPr>
            <w:r w:rsidRPr="006B1838">
              <w:rPr>
                <w:lang w:val="en-US"/>
              </w:rPr>
              <w:t>Users</w:t>
            </w:r>
          </w:p>
        </w:tc>
        <w:tc>
          <w:tcPr>
            <w:tcW w:w="435" w:type="dxa"/>
            <w:shd w:val="clear" w:color="auto" w:fill="FBD4B4" w:themeFill="accent6" w:themeFillTint="66"/>
            <w:vAlign w:val="center"/>
          </w:tcPr>
          <w:p w14:paraId="13DB5781"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1</w:t>
            </w:r>
          </w:p>
        </w:tc>
        <w:tc>
          <w:tcPr>
            <w:tcW w:w="435" w:type="dxa"/>
            <w:shd w:val="clear" w:color="auto" w:fill="FBD4B4" w:themeFill="accent6" w:themeFillTint="66"/>
            <w:vAlign w:val="center"/>
          </w:tcPr>
          <w:p w14:paraId="60B8A150"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2</w:t>
            </w:r>
          </w:p>
        </w:tc>
        <w:tc>
          <w:tcPr>
            <w:tcW w:w="435" w:type="dxa"/>
            <w:shd w:val="clear" w:color="auto" w:fill="FBD4B4" w:themeFill="accent6" w:themeFillTint="66"/>
            <w:vAlign w:val="center"/>
          </w:tcPr>
          <w:p w14:paraId="261175C5"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3</w:t>
            </w:r>
          </w:p>
        </w:tc>
        <w:tc>
          <w:tcPr>
            <w:tcW w:w="435" w:type="dxa"/>
            <w:shd w:val="clear" w:color="auto" w:fill="FBD4B4" w:themeFill="accent6" w:themeFillTint="66"/>
            <w:vAlign w:val="center"/>
          </w:tcPr>
          <w:p w14:paraId="06DFDC23"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4</w:t>
            </w:r>
          </w:p>
        </w:tc>
        <w:tc>
          <w:tcPr>
            <w:tcW w:w="435" w:type="dxa"/>
            <w:shd w:val="clear" w:color="auto" w:fill="FBD4B4" w:themeFill="accent6" w:themeFillTint="66"/>
            <w:vAlign w:val="center"/>
          </w:tcPr>
          <w:p w14:paraId="550CEED3"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5</w:t>
            </w:r>
          </w:p>
        </w:tc>
        <w:tc>
          <w:tcPr>
            <w:tcW w:w="435" w:type="dxa"/>
            <w:shd w:val="clear" w:color="auto" w:fill="FBD4B4" w:themeFill="accent6" w:themeFillTint="66"/>
            <w:vAlign w:val="center"/>
          </w:tcPr>
          <w:p w14:paraId="6C32F2C3"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6</w:t>
            </w:r>
          </w:p>
        </w:tc>
        <w:tc>
          <w:tcPr>
            <w:tcW w:w="435" w:type="dxa"/>
            <w:shd w:val="clear" w:color="auto" w:fill="FBD4B4" w:themeFill="accent6" w:themeFillTint="66"/>
            <w:vAlign w:val="center"/>
          </w:tcPr>
          <w:p w14:paraId="79980212" w14:textId="77777777" w:rsidR="006E49F7" w:rsidRPr="006B1838" w:rsidRDefault="006E49F7" w:rsidP="002D0F51">
            <w:pPr>
              <w:pStyle w:val="Corpsdetexte"/>
              <w:rPr>
                <w:lang w:val="en-US"/>
              </w:rPr>
            </w:pPr>
            <w:r w:rsidRPr="006B1838">
              <w:rPr>
                <w:lang w:val="en-US"/>
              </w:rPr>
              <w:t>I</w:t>
            </w:r>
            <w:r w:rsidRPr="006B1838">
              <w:rPr>
                <w:vertAlign w:val="subscript"/>
                <w:lang w:val="en-US"/>
              </w:rPr>
              <w:t>7</w:t>
            </w:r>
          </w:p>
        </w:tc>
      </w:tr>
      <w:tr w:rsidR="006E49F7" w14:paraId="22F6533B" w14:textId="77777777" w:rsidTr="002D0F51">
        <w:trPr>
          <w:trHeight w:val="330"/>
          <w:jc w:val="center"/>
        </w:trPr>
        <w:tc>
          <w:tcPr>
            <w:tcW w:w="1058" w:type="dxa"/>
            <w:shd w:val="clear" w:color="auto" w:fill="FBD4B4" w:themeFill="accent6" w:themeFillTint="66"/>
            <w:vAlign w:val="center"/>
          </w:tcPr>
          <w:p w14:paraId="73590F90" w14:textId="77777777" w:rsidR="006E49F7" w:rsidRPr="006B1838" w:rsidRDefault="006E49F7" w:rsidP="002D0F51">
            <w:pPr>
              <w:pStyle w:val="Corpsdetexte"/>
              <w:rPr>
                <w:lang w:val="en-US"/>
              </w:rPr>
            </w:pPr>
            <m:oMathPara>
              <m:oMath>
                <m:r>
                  <w:rPr>
                    <w:rFonts w:ascii="Cambria Math" w:hAnsi="Cambria Math"/>
                    <w:lang w:val="en-US"/>
                  </w:rPr>
                  <m:t>U</m:t>
                </m:r>
              </m:oMath>
            </m:oMathPara>
          </w:p>
        </w:tc>
        <w:tc>
          <w:tcPr>
            <w:tcW w:w="435" w:type="dxa"/>
            <w:shd w:val="clear" w:color="auto" w:fill="auto"/>
            <w:vAlign w:val="center"/>
          </w:tcPr>
          <w:p w14:paraId="3AB6F35C" w14:textId="77777777" w:rsidR="006E49F7" w:rsidRPr="006B1838" w:rsidRDefault="006E49F7" w:rsidP="002D0F51">
            <w:pPr>
              <w:pStyle w:val="Corpsdetexte"/>
              <w:rPr>
                <w:b/>
                <w:bCs/>
                <w:lang w:val="en-US"/>
              </w:rPr>
            </w:pPr>
            <w:r w:rsidRPr="006B1838">
              <w:rPr>
                <w:b/>
                <w:bCs/>
                <w:lang w:val="en-US"/>
              </w:rPr>
              <w:t>4</w:t>
            </w:r>
          </w:p>
        </w:tc>
        <w:tc>
          <w:tcPr>
            <w:tcW w:w="435" w:type="dxa"/>
            <w:shd w:val="clear" w:color="auto" w:fill="auto"/>
            <w:vAlign w:val="center"/>
          </w:tcPr>
          <w:p w14:paraId="17A2E791" w14:textId="77777777" w:rsidR="006E49F7" w:rsidRPr="006B1838" w:rsidRDefault="006E49F7" w:rsidP="002D0F51">
            <w:pPr>
              <w:pStyle w:val="Corpsdetexte"/>
              <w:rPr>
                <w:b/>
                <w:bCs/>
                <w:lang w:val="en-US"/>
              </w:rPr>
            </w:pPr>
          </w:p>
        </w:tc>
        <w:tc>
          <w:tcPr>
            <w:tcW w:w="435" w:type="dxa"/>
            <w:shd w:val="clear" w:color="auto" w:fill="auto"/>
            <w:vAlign w:val="center"/>
          </w:tcPr>
          <w:p w14:paraId="5F9A62AA" w14:textId="77777777" w:rsidR="006E49F7" w:rsidRPr="006B1838" w:rsidRDefault="006E49F7" w:rsidP="002D0F51">
            <w:pPr>
              <w:pStyle w:val="Corpsdetexte"/>
              <w:rPr>
                <w:b/>
                <w:bCs/>
                <w:lang w:val="en-US"/>
              </w:rPr>
            </w:pPr>
            <w:r w:rsidRPr="006B1838">
              <w:rPr>
                <w:b/>
                <w:bCs/>
                <w:lang w:val="en-US"/>
              </w:rPr>
              <w:t>2</w:t>
            </w:r>
          </w:p>
        </w:tc>
        <w:tc>
          <w:tcPr>
            <w:tcW w:w="435" w:type="dxa"/>
            <w:shd w:val="clear" w:color="auto" w:fill="auto"/>
            <w:vAlign w:val="center"/>
          </w:tcPr>
          <w:p w14:paraId="40C80E6A" w14:textId="77777777" w:rsidR="006E49F7" w:rsidRPr="006B1838" w:rsidRDefault="006E49F7" w:rsidP="002D0F51">
            <w:pPr>
              <w:pStyle w:val="Corpsdetexte"/>
              <w:rPr>
                <w:b/>
                <w:bCs/>
                <w:lang w:val="en-US"/>
              </w:rPr>
            </w:pPr>
          </w:p>
        </w:tc>
        <w:tc>
          <w:tcPr>
            <w:tcW w:w="435" w:type="dxa"/>
            <w:shd w:val="clear" w:color="auto" w:fill="auto"/>
            <w:vAlign w:val="center"/>
          </w:tcPr>
          <w:p w14:paraId="55DDDF9C" w14:textId="77777777" w:rsidR="006E49F7" w:rsidRPr="006B1838" w:rsidRDefault="006E49F7" w:rsidP="002D0F51">
            <w:pPr>
              <w:pStyle w:val="Corpsdetexte"/>
              <w:rPr>
                <w:b/>
                <w:bCs/>
                <w:lang w:val="en-US"/>
              </w:rPr>
            </w:pPr>
            <w:r w:rsidRPr="006B1838">
              <w:rPr>
                <w:b/>
                <w:bCs/>
                <w:lang w:val="en-US"/>
              </w:rPr>
              <w:t>5</w:t>
            </w:r>
          </w:p>
        </w:tc>
        <w:tc>
          <w:tcPr>
            <w:tcW w:w="435" w:type="dxa"/>
            <w:shd w:val="clear" w:color="auto" w:fill="auto"/>
            <w:vAlign w:val="center"/>
          </w:tcPr>
          <w:p w14:paraId="3BD83B1D" w14:textId="77777777" w:rsidR="006E49F7" w:rsidRPr="006B1838" w:rsidRDefault="006E49F7" w:rsidP="002D0F51">
            <w:pPr>
              <w:pStyle w:val="Corpsdetexte"/>
              <w:rPr>
                <w:b/>
                <w:bCs/>
                <w:lang w:val="en-US"/>
              </w:rPr>
            </w:pPr>
          </w:p>
        </w:tc>
        <w:tc>
          <w:tcPr>
            <w:tcW w:w="435" w:type="dxa"/>
            <w:shd w:val="clear" w:color="auto" w:fill="auto"/>
            <w:vAlign w:val="center"/>
          </w:tcPr>
          <w:p w14:paraId="7160A066" w14:textId="77777777" w:rsidR="006E49F7" w:rsidRPr="006B1838" w:rsidRDefault="006E49F7" w:rsidP="002D0F51">
            <w:pPr>
              <w:pStyle w:val="Corpsdetexte"/>
              <w:rPr>
                <w:b/>
                <w:bCs/>
                <w:lang w:val="en-US"/>
              </w:rPr>
            </w:pPr>
            <w:r w:rsidRPr="006B1838">
              <w:rPr>
                <w:b/>
                <w:bCs/>
                <w:lang w:val="en-US"/>
              </w:rPr>
              <w:t>3</w:t>
            </w:r>
          </w:p>
        </w:tc>
      </w:tr>
    </w:tbl>
    <w:p w14:paraId="5EE3C0BE" w14:textId="77777777" w:rsidR="006E49F7" w:rsidRPr="006B1838" w:rsidRDefault="006E49F7" w:rsidP="006E49F7">
      <w:pPr>
        <w:jc w:val="both"/>
        <w:rPr>
          <w:sz w:val="24"/>
          <w:szCs w:val="24"/>
          <w:lang w:eastAsia="zh-CN"/>
        </w:rPr>
      </w:pPr>
      <w:r>
        <w:rPr>
          <w:noProof/>
          <w:sz w:val="24"/>
          <w:szCs w:val="24"/>
          <w:lang w:val="fr-FR" w:eastAsia="fr-FR"/>
        </w:rPr>
        <mc:AlternateContent>
          <mc:Choice Requires="wps">
            <w:drawing>
              <wp:anchor distT="0" distB="0" distL="114300" distR="114300" simplePos="0" relativeHeight="251659776" behindDoc="0" locked="0" layoutInCell="1" allowOverlap="1" wp14:anchorId="1B2552CD" wp14:editId="01E65546">
                <wp:simplePos x="0" y="0"/>
                <wp:positionH relativeFrom="margin">
                  <wp:posOffset>2701290</wp:posOffset>
                </wp:positionH>
                <wp:positionV relativeFrom="paragraph">
                  <wp:posOffset>41910</wp:posOffset>
                </wp:positionV>
                <wp:extent cx="152400" cy="238125"/>
                <wp:effectExtent l="19050" t="0" r="19050" b="47625"/>
                <wp:wrapNone/>
                <wp:docPr id="13" name="Flèche vers le bas 13"/>
                <wp:cNvGraphicFramePr/>
                <a:graphic xmlns:a="http://schemas.openxmlformats.org/drawingml/2006/main">
                  <a:graphicData uri="http://schemas.microsoft.com/office/word/2010/wordprocessingShape">
                    <wps:wsp>
                      <wps:cNvSpPr/>
                      <wps:spPr>
                        <a:xfrm>
                          <a:off x="0" y="0"/>
                          <a:ext cx="152400" cy="238125"/>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7B758A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3" o:spid="_x0000_s1026" type="#_x0000_t67" style="position:absolute;margin-left:212.7pt;margin-top:3.3pt;width:12pt;height:1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" adj="14688" fillcolor="#943634 [2405]" strokecolor="#243f60 [1604]" strokeweight="2pt">
                <w10:wrap anchorx="margin"/>
              </v:shape>
            </w:pict>
          </mc:Fallback>
        </mc:AlternateContent>
      </w:r>
    </w:p>
    <w:p w14:paraId="62662FB5" w14:textId="77777777" w:rsidR="006E49F7" w:rsidRPr="006B1838" w:rsidRDefault="006E49F7" w:rsidP="006E49F7">
      <w:pPr>
        <w:jc w:val="both"/>
        <w:rPr>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435"/>
        <w:gridCol w:w="435"/>
        <w:gridCol w:w="435"/>
        <w:gridCol w:w="435"/>
        <w:gridCol w:w="435"/>
        <w:gridCol w:w="435"/>
        <w:gridCol w:w="435"/>
      </w:tblGrid>
      <w:tr w:rsidR="006E49F7" w14:paraId="377598DF" w14:textId="77777777" w:rsidTr="002D0F51">
        <w:trPr>
          <w:trHeight w:val="516"/>
          <w:jc w:val="center"/>
        </w:trPr>
        <w:tc>
          <w:tcPr>
            <w:tcW w:w="1058" w:type="dxa"/>
            <w:tcBorders>
              <w:tl2br w:val="single" w:sz="4" w:space="0" w:color="auto"/>
            </w:tcBorders>
            <w:shd w:val="clear" w:color="auto" w:fill="FBD4B4" w:themeFill="accent6" w:themeFillTint="66"/>
          </w:tcPr>
          <w:p w14:paraId="0541282C" w14:textId="77777777" w:rsidR="006E49F7" w:rsidRPr="006B1838" w:rsidRDefault="006E49F7" w:rsidP="002D0F51">
            <w:pPr>
              <w:pStyle w:val="Corpsdetexte"/>
              <w:jc w:val="right"/>
              <w:rPr>
                <w:lang w:val="en-US"/>
              </w:rPr>
            </w:pPr>
            <w:r w:rsidRPr="006B1838">
              <w:rPr>
                <w:lang w:val="en-US"/>
              </w:rPr>
              <w:t>Items</w:t>
            </w:r>
          </w:p>
          <w:p w14:paraId="2FAEC54D" w14:textId="77777777" w:rsidR="006E49F7" w:rsidRPr="006B1838" w:rsidRDefault="006E49F7" w:rsidP="002D0F51">
            <w:pPr>
              <w:pStyle w:val="Corpsdetexte"/>
              <w:rPr>
                <w:lang w:val="en-US"/>
              </w:rPr>
            </w:pPr>
            <w:r w:rsidRPr="006B1838">
              <w:rPr>
                <w:lang w:val="en-US"/>
              </w:rPr>
              <w:t>Users</w:t>
            </w:r>
          </w:p>
        </w:tc>
        <w:tc>
          <w:tcPr>
            <w:tcW w:w="435" w:type="dxa"/>
            <w:shd w:val="clear" w:color="auto" w:fill="FBD4B4" w:themeFill="accent6" w:themeFillTint="66"/>
            <w:vAlign w:val="center"/>
          </w:tcPr>
          <w:p w14:paraId="5ED3DFFB"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1</w:t>
            </w:r>
          </w:p>
        </w:tc>
        <w:tc>
          <w:tcPr>
            <w:tcW w:w="435" w:type="dxa"/>
            <w:shd w:val="clear" w:color="auto" w:fill="FBD4B4" w:themeFill="accent6" w:themeFillTint="66"/>
            <w:vAlign w:val="center"/>
          </w:tcPr>
          <w:p w14:paraId="01448531"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2</w:t>
            </w:r>
          </w:p>
        </w:tc>
        <w:tc>
          <w:tcPr>
            <w:tcW w:w="435" w:type="dxa"/>
            <w:shd w:val="clear" w:color="auto" w:fill="FBD4B4" w:themeFill="accent6" w:themeFillTint="66"/>
            <w:vAlign w:val="center"/>
          </w:tcPr>
          <w:p w14:paraId="3CB65695"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3</w:t>
            </w:r>
          </w:p>
        </w:tc>
        <w:tc>
          <w:tcPr>
            <w:tcW w:w="435" w:type="dxa"/>
            <w:shd w:val="clear" w:color="auto" w:fill="FBD4B4" w:themeFill="accent6" w:themeFillTint="66"/>
            <w:vAlign w:val="center"/>
          </w:tcPr>
          <w:p w14:paraId="3A246B4C"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4</w:t>
            </w:r>
          </w:p>
        </w:tc>
        <w:tc>
          <w:tcPr>
            <w:tcW w:w="435" w:type="dxa"/>
            <w:shd w:val="clear" w:color="auto" w:fill="FBD4B4" w:themeFill="accent6" w:themeFillTint="66"/>
            <w:vAlign w:val="center"/>
          </w:tcPr>
          <w:p w14:paraId="22350765"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5</w:t>
            </w:r>
          </w:p>
        </w:tc>
        <w:tc>
          <w:tcPr>
            <w:tcW w:w="435" w:type="dxa"/>
            <w:shd w:val="clear" w:color="auto" w:fill="FBD4B4" w:themeFill="accent6" w:themeFillTint="66"/>
            <w:vAlign w:val="center"/>
          </w:tcPr>
          <w:p w14:paraId="67697DCA" w14:textId="77777777" w:rsidR="006E49F7" w:rsidRPr="006B1838" w:rsidRDefault="006E49F7" w:rsidP="002D0F51">
            <w:pPr>
              <w:pStyle w:val="Corpsdetexte"/>
              <w:jc w:val="center"/>
              <w:rPr>
                <w:lang w:val="en-US"/>
              </w:rPr>
            </w:pPr>
            <w:r w:rsidRPr="006B1838">
              <w:rPr>
                <w:lang w:val="en-US"/>
              </w:rPr>
              <w:t>I</w:t>
            </w:r>
            <w:r w:rsidRPr="006B1838">
              <w:rPr>
                <w:vertAlign w:val="subscript"/>
                <w:lang w:val="en-US"/>
              </w:rPr>
              <w:t>6</w:t>
            </w:r>
          </w:p>
        </w:tc>
        <w:tc>
          <w:tcPr>
            <w:tcW w:w="435" w:type="dxa"/>
            <w:shd w:val="clear" w:color="auto" w:fill="FBD4B4" w:themeFill="accent6" w:themeFillTint="66"/>
            <w:vAlign w:val="center"/>
          </w:tcPr>
          <w:p w14:paraId="550B8EE4" w14:textId="77777777" w:rsidR="006E49F7" w:rsidRPr="006B1838" w:rsidRDefault="006E49F7" w:rsidP="002D0F51">
            <w:pPr>
              <w:pStyle w:val="Corpsdetexte"/>
              <w:rPr>
                <w:lang w:val="en-US"/>
              </w:rPr>
            </w:pPr>
            <w:r w:rsidRPr="006B1838">
              <w:rPr>
                <w:lang w:val="en-US"/>
              </w:rPr>
              <w:t>I</w:t>
            </w:r>
            <w:r w:rsidRPr="006B1838">
              <w:rPr>
                <w:vertAlign w:val="subscript"/>
                <w:lang w:val="en-US"/>
              </w:rPr>
              <w:t>7</w:t>
            </w:r>
          </w:p>
        </w:tc>
      </w:tr>
      <w:tr w:rsidR="006E49F7" w14:paraId="78FF0E21" w14:textId="77777777" w:rsidTr="002D0F51">
        <w:trPr>
          <w:trHeight w:val="330"/>
          <w:jc w:val="center"/>
        </w:trPr>
        <w:tc>
          <w:tcPr>
            <w:tcW w:w="1058" w:type="dxa"/>
            <w:shd w:val="clear" w:color="auto" w:fill="FBD4B4" w:themeFill="accent6" w:themeFillTint="66"/>
            <w:vAlign w:val="center"/>
          </w:tcPr>
          <w:p w14:paraId="357666E6" w14:textId="77777777" w:rsidR="006E49F7" w:rsidRPr="006B1838" w:rsidRDefault="006E49F7" w:rsidP="002D0F51">
            <w:pPr>
              <w:pStyle w:val="Corpsdetexte"/>
              <w:rPr>
                <w:lang w:val="en-US"/>
              </w:rPr>
            </w:pPr>
            <m:oMathPara>
              <m:oMath>
                <m:r>
                  <w:rPr>
                    <w:rFonts w:ascii="Cambria Math" w:hAnsi="Cambria Math"/>
                    <w:lang w:val="en-US"/>
                  </w:rPr>
                  <m:t>U</m:t>
                </m:r>
              </m:oMath>
            </m:oMathPara>
          </w:p>
        </w:tc>
        <w:tc>
          <w:tcPr>
            <w:tcW w:w="435" w:type="dxa"/>
            <w:shd w:val="clear" w:color="auto" w:fill="auto"/>
            <w:vAlign w:val="center"/>
          </w:tcPr>
          <w:p w14:paraId="1A564EC3" w14:textId="77777777" w:rsidR="006E49F7" w:rsidRPr="006B1838" w:rsidRDefault="006E49F7" w:rsidP="002D0F51">
            <w:pPr>
              <w:pStyle w:val="Corpsdetexte"/>
              <w:rPr>
                <w:b/>
                <w:bCs/>
                <w:lang w:val="en-US"/>
              </w:rPr>
            </w:pPr>
            <w:r w:rsidRPr="006B1838">
              <w:rPr>
                <w:b/>
                <w:bCs/>
                <w:lang w:val="en-US"/>
              </w:rPr>
              <w:t>4</w:t>
            </w:r>
          </w:p>
        </w:tc>
        <w:tc>
          <w:tcPr>
            <w:tcW w:w="435" w:type="dxa"/>
            <w:shd w:val="clear" w:color="auto" w:fill="auto"/>
            <w:vAlign w:val="center"/>
          </w:tcPr>
          <w:p w14:paraId="7C185412" w14:textId="77777777" w:rsidR="006E49F7" w:rsidRPr="006B1838" w:rsidRDefault="006E49F7" w:rsidP="002D0F51">
            <w:pPr>
              <w:pStyle w:val="Corpsdetexte"/>
              <w:rPr>
                <w:b/>
                <w:bCs/>
                <w:lang w:val="en-US"/>
              </w:rPr>
            </w:pPr>
          </w:p>
        </w:tc>
        <w:tc>
          <w:tcPr>
            <w:tcW w:w="435" w:type="dxa"/>
            <w:shd w:val="clear" w:color="auto" w:fill="auto"/>
            <w:vAlign w:val="center"/>
          </w:tcPr>
          <w:p w14:paraId="4C5E3072" w14:textId="77777777" w:rsidR="006E49F7" w:rsidRPr="006B1838" w:rsidRDefault="006E49F7" w:rsidP="002D0F51">
            <w:pPr>
              <w:pStyle w:val="Corpsdetexte"/>
              <w:rPr>
                <w:b/>
                <w:bCs/>
                <w:lang w:val="en-US"/>
              </w:rPr>
            </w:pPr>
            <w:r w:rsidRPr="006B1838">
              <w:rPr>
                <w:b/>
                <w:bCs/>
                <w:lang w:val="en-US"/>
              </w:rPr>
              <w:t>2</w:t>
            </w:r>
          </w:p>
        </w:tc>
        <w:tc>
          <w:tcPr>
            <w:tcW w:w="435" w:type="dxa"/>
            <w:shd w:val="clear" w:color="auto" w:fill="auto"/>
            <w:vAlign w:val="center"/>
          </w:tcPr>
          <w:p w14:paraId="547573A2" w14:textId="77777777" w:rsidR="006E49F7" w:rsidRPr="006B1838" w:rsidRDefault="006E49F7" w:rsidP="002D0F51">
            <w:pPr>
              <w:pStyle w:val="Corpsdetexte"/>
              <w:rPr>
                <w:b/>
                <w:bCs/>
                <w:lang w:val="en-US"/>
              </w:rPr>
            </w:pPr>
          </w:p>
        </w:tc>
        <w:tc>
          <w:tcPr>
            <w:tcW w:w="435" w:type="dxa"/>
            <w:shd w:val="clear" w:color="auto" w:fill="auto"/>
            <w:vAlign w:val="center"/>
          </w:tcPr>
          <w:p w14:paraId="38E1EF1C" w14:textId="77777777" w:rsidR="006E49F7" w:rsidRPr="006B1838" w:rsidRDefault="006E49F7" w:rsidP="002D0F51">
            <w:pPr>
              <w:pStyle w:val="Corpsdetexte"/>
              <w:rPr>
                <w:b/>
                <w:bCs/>
                <w:lang w:val="en-US"/>
              </w:rPr>
            </w:pPr>
            <w:r w:rsidRPr="006B1838">
              <w:rPr>
                <w:b/>
                <w:bCs/>
                <w:lang w:val="en-US"/>
              </w:rPr>
              <w:t>5</w:t>
            </w:r>
          </w:p>
        </w:tc>
        <w:tc>
          <w:tcPr>
            <w:tcW w:w="435" w:type="dxa"/>
            <w:shd w:val="clear" w:color="auto" w:fill="auto"/>
            <w:vAlign w:val="center"/>
          </w:tcPr>
          <w:p w14:paraId="4E9ED62B" w14:textId="77777777" w:rsidR="006E49F7" w:rsidRPr="006B1838" w:rsidRDefault="006E49F7" w:rsidP="002D0F51">
            <w:pPr>
              <w:pStyle w:val="Corpsdetexte"/>
              <w:rPr>
                <w:b/>
                <w:bCs/>
                <w:lang w:val="en-US"/>
              </w:rPr>
            </w:pPr>
          </w:p>
        </w:tc>
        <w:tc>
          <w:tcPr>
            <w:tcW w:w="435" w:type="dxa"/>
            <w:shd w:val="clear" w:color="auto" w:fill="auto"/>
            <w:vAlign w:val="center"/>
          </w:tcPr>
          <w:p w14:paraId="3E8B1706" w14:textId="77777777" w:rsidR="006E49F7" w:rsidRPr="006B1838" w:rsidRDefault="006E49F7" w:rsidP="002D0F51">
            <w:pPr>
              <w:pStyle w:val="Corpsdetexte"/>
              <w:rPr>
                <w:b/>
                <w:bCs/>
                <w:lang w:val="en-US"/>
              </w:rPr>
            </w:pPr>
            <w:r w:rsidRPr="006B1838">
              <w:rPr>
                <w:b/>
                <w:bCs/>
                <w:lang w:val="en-US"/>
              </w:rPr>
              <w:t>3</w:t>
            </w:r>
          </w:p>
        </w:tc>
      </w:tr>
      <w:tr w:rsidR="006E49F7" w14:paraId="3E37367F" w14:textId="77777777" w:rsidTr="002D0F51">
        <w:trPr>
          <w:trHeight w:val="305"/>
          <w:jc w:val="center"/>
        </w:trPr>
        <w:tc>
          <w:tcPr>
            <w:tcW w:w="1058" w:type="dxa"/>
            <w:shd w:val="clear" w:color="auto" w:fill="FBD4B4" w:themeFill="accent6" w:themeFillTint="66"/>
            <w:vAlign w:val="center"/>
          </w:tcPr>
          <w:p w14:paraId="6BCDF6BB" w14:textId="77777777" w:rsidR="006E49F7" w:rsidRPr="006B1838" w:rsidRDefault="006E49F7" w:rsidP="002D0F51">
            <w:pPr>
              <w:pStyle w:val="Corpsdetexte"/>
              <w:rPr>
                <w:lang w:val="en-US"/>
              </w:rPr>
            </w:pPr>
            <m:oMathPara>
              <m:oMath>
                <m:r>
                  <w:rPr>
                    <w:rFonts w:ascii="Cambria Math" w:hAnsi="Cambria Math"/>
                    <w:lang w:val="en-US"/>
                  </w:rPr>
                  <m:t>¬U</m:t>
                </m:r>
              </m:oMath>
            </m:oMathPara>
          </w:p>
        </w:tc>
        <w:tc>
          <w:tcPr>
            <w:tcW w:w="435" w:type="dxa"/>
            <w:shd w:val="clear" w:color="auto" w:fill="auto"/>
            <w:vAlign w:val="center"/>
          </w:tcPr>
          <w:p w14:paraId="577F4FC1" w14:textId="77777777" w:rsidR="006E49F7" w:rsidRPr="006B1838" w:rsidRDefault="006E49F7" w:rsidP="002D0F51">
            <w:pPr>
              <w:pStyle w:val="Corpsdetexte"/>
              <w:rPr>
                <w:b/>
                <w:bCs/>
                <w:color w:val="FF0000"/>
                <w:lang w:val="en-US"/>
              </w:rPr>
            </w:pPr>
            <w:r w:rsidRPr="006B1838">
              <w:rPr>
                <w:b/>
                <w:bCs/>
                <w:color w:val="FF0000"/>
                <w:lang w:val="en-US"/>
              </w:rPr>
              <w:t>2</w:t>
            </w:r>
          </w:p>
        </w:tc>
        <w:tc>
          <w:tcPr>
            <w:tcW w:w="435" w:type="dxa"/>
            <w:shd w:val="clear" w:color="auto" w:fill="auto"/>
            <w:vAlign w:val="center"/>
          </w:tcPr>
          <w:p w14:paraId="4A2387A3" w14:textId="77777777" w:rsidR="006E49F7" w:rsidRPr="006B1838" w:rsidRDefault="006E49F7" w:rsidP="002D0F51">
            <w:pPr>
              <w:pStyle w:val="Corpsdetexte"/>
              <w:rPr>
                <w:b/>
                <w:bCs/>
                <w:color w:val="FF0000"/>
                <w:lang w:val="en-US"/>
              </w:rPr>
            </w:pPr>
          </w:p>
        </w:tc>
        <w:tc>
          <w:tcPr>
            <w:tcW w:w="435" w:type="dxa"/>
            <w:shd w:val="clear" w:color="auto" w:fill="auto"/>
            <w:vAlign w:val="center"/>
          </w:tcPr>
          <w:p w14:paraId="501760F7" w14:textId="77777777" w:rsidR="006E49F7" w:rsidRPr="006B1838" w:rsidRDefault="006E49F7" w:rsidP="002D0F51">
            <w:pPr>
              <w:pStyle w:val="Corpsdetexte"/>
              <w:rPr>
                <w:b/>
                <w:bCs/>
                <w:color w:val="FF0000"/>
                <w:lang w:val="en-US"/>
              </w:rPr>
            </w:pPr>
            <w:r w:rsidRPr="006B1838">
              <w:rPr>
                <w:b/>
                <w:bCs/>
                <w:color w:val="FF0000"/>
                <w:lang w:val="en-US"/>
              </w:rPr>
              <w:t>4</w:t>
            </w:r>
          </w:p>
        </w:tc>
        <w:tc>
          <w:tcPr>
            <w:tcW w:w="435" w:type="dxa"/>
            <w:shd w:val="clear" w:color="auto" w:fill="auto"/>
            <w:vAlign w:val="center"/>
          </w:tcPr>
          <w:p w14:paraId="2BEFBB06" w14:textId="77777777" w:rsidR="006E49F7" w:rsidRPr="006B1838" w:rsidRDefault="006E49F7" w:rsidP="002D0F51">
            <w:pPr>
              <w:pStyle w:val="Corpsdetexte"/>
              <w:rPr>
                <w:b/>
                <w:bCs/>
                <w:color w:val="FF0000"/>
                <w:lang w:val="en-US"/>
              </w:rPr>
            </w:pPr>
          </w:p>
        </w:tc>
        <w:tc>
          <w:tcPr>
            <w:tcW w:w="435" w:type="dxa"/>
            <w:shd w:val="clear" w:color="auto" w:fill="auto"/>
            <w:vAlign w:val="center"/>
          </w:tcPr>
          <w:p w14:paraId="26E6A01C" w14:textId="77777777" w:rsidR="006E49F7" w:rsidRPr="006B1838" w:rsidRDefault="006E49F7" w:rsidP="002D0F51">
            <w:pPr>
              <w:pStyle w:val="Corpsdetexte"/>
              <w:rPr>
                <w:b/>
                <w:bCs/>
                <w:color w:val="FF0000"/>
                <w:lang w:val="en-US"/>
              </w:rPr>
            </w:pPr>
            <w:r w:rsidRPr="006B1838">
              <w:rPr>
                <w:b/>
                <w:bCs/>
                <w:color w:val="FF0000"/>
                <w:lang w:val="en-US"/>
              </w:rPr>
              <w:t>1</w:t>
            </w:r>
          </w:p>
        </w:tc>
        <w:tc>
          <w:tcPr>
            <w:tcW w:w="435" w:type="dxa"/>
            <w:shd w:val="clear" w:color="auto" w:fill="auto"/>
            <w:vAlign w:val="center"/>
          </w:tcPr>
          <w:p w14:paraId="78991E39" w14:textId="77777777" w:rsidR="006E49F7" w:rsidRPr="006B1838" w:rsidRDefault="006E49F7" w:rsidP="002D0F51">
            <w:pPr>
              <w:pStyle w:val="Corpsdetexte"/>
              <w:rPr>
                <w:b/>
                <w:bCs/>
                <w:color w:val="FF0000"/>
                <w:lang w:val="en-US"/>
              </w:rPr>
            </w:pPr>
          </w:p>
        </w:tc>
        <w:tc>
          <w:tcPr>
            <w:tcW w:w="435" w:type="dxa"/>
            <w:shd w:val="clear" w:color="auto" w:fill="auto"/>
            <w:vAlign w:val="center"/>
          </w:tcPr>
          <w:p w14:paraId="2529588F" w14:textId="77777777" w:rsidR="006E49F7" w:rsidRPr="006B1838" w:rsidRDefault="006E49F7" w:rsidP="002D0F51">
            <w:pPr>
              <w:pStyle w:val="Corpsdetexte"/>
              <w:rPr>
                <w:b/>
                <w:bCs/>
                <w:color w:val="FF0000"/>
                <w:lang w:val="en-US"/>
              </w:rPr>
            </w:pPr>
            <w:r w:rsidRPr="006B1838">
              <w:rPr>
                <w:b/>
                <w:bCs/>
                <w:color w:val="FF0000"/>
                <w:lang w:val="en-US"/>
              </w:rPr>
              <w:t>3</w:t>
            </w:r>
          </w:p>
        </w:tc>
      </w:tr>
    </w:tbl>
    <w:p w14:paraId="67328A17" w14:textId="394A2CFE" w:rsidR="006E49F7" w:rsidRPr="005857F0" w:rsidRDefault="006E49F7" w:rsidP="005857F0">
      <w:pPr>
        <w:spacing w:after="200"/>
        <w:jc w:val="center"/>
        <w:rPr>
          <w:rFonts w:eastAsia="SimSun"/>
          <w:i/>
          <w:iCs/>
          <w:color w:val="44546A"/>
          <w:sz w:val="18"/>
          <w:szCs w:val="18"/>
        </w:rPr>
      </w:pPr>
      <w:r w:rsidRPr="005857F0">
        <w:rPr>
          <w:rFonts w:eastAsia="SimSun"/>
          <w:i/>
          <w:iCs/>
          <w:color w:val="44546A"/>
          <w:sz w:val="18"/>
          <w:szCs w:val="18"/>
        </w:rPr>
        <w:t xml:space="preserve">Figure 7: Example of an opposite rating </w:t>
      </w:r>
      <w:r w:rsidR="00BC3642">
        <w:rPr>
          <w:rFonts w:eastAsia="SimSun"/>
          <w:i/>
          <w:iCs/>
          <w:color w:val="44546A"/>
          <w:sz w:val="18"/>
          <w:szCs w:val="18"/>
        </w:rPr>
        <w:t>m</w:t>
      </w:r>
      <w:r w:rsidRPr="005857F0">
        <w:rPr>
          <w:rFonts w:eastAsia="SimSun"/>
          <w:i/>
          <w:iCs/>
          <w:color w:val="44546A"/>
          <w:sz w:val="18"/>
          <w:szCs w:val="18"/>
        </w:rPr>
        <w:t xml:space="preserve">atrix </w:t>
      </w:r>
      <w:r w:rsidR="00BC3642">
        <w:rPr>
          <w:rFonts w:eastAsia="SimSun"/>
          <w:i/>
          <w:iCs/>
          <w:color w:val="44546A"/>
          <w:sz w:val="18"/>
          <w:szCs w:val="18"/>
        </w:rPr>
        <w:t>o</w:t>
      </w:r>
      <w:r w:rsidRPr="005857F0">
        <w:rPr>
          <w:rFonts w:eastAsia="SimSun"/>
          <w:i/>
          <w:iCs/>
          <w:color w:val="44546A"/>
          <w:sz w:val="18"/>
          <w:szCs w:val="18"/>
        </w:rPr>
        <w:t>n a 5</w:t>
      </w:r>
      <w:r w:rsidR="00BC3642">
        <w:rPr>
          <w:rFonts w:eastAsia="SimSun"/>
          <w:i/>
          <w:iCs/>
          <w:color w:val="44546A"/>
          <w:sz w:val="18"/>
          <w:szCs w:val="18"/>
        </w:rPr>
        <w:t>-</w:t>
      </w:r>
      <w:r w:rsidRPr="005857F0">
        <w:rPr>
          <w:rFonts w:eastAsia="SimSun"/>
          <w:i/>
          <w:iCs/>
          <w:color w:val="44546A"/>
          <w:sz w:val="18"/>
          <w:szCs w:val="18"/>
        </w:rPr>
        <w:t>point scale</w:t>
      </w:r>
    </w:p>
    <w:p w14:paraId="18E87A09" w14:textId="656CD82F" w:rsidR="005857F0" w:rsidRDefault="00BC3642" w:rsidP="00D33A41">
      <w:pPr>
        <w:ind w:firstLine="720"/>
        <w:jc w:val="both"/>
      </w:pPr>
      <w:r>
        <w:t xml:space="preserve">Figure 5 illustrates a sample-case of imaginary neighbors that can be generated after inverting preferences. We represented the new imaginary neighbors by red dots, formed via the step of increasing the matrix. The new neighbors thus can be positively correlated with the target </w:t>
      </w:r>
      <w:proofErr w:type="spellStart"/>
      <w:r>
        <w:t>user.</w:t>
      </w:r>
      <w:r w:rsidR="005857F0">
        <w:t>Figure</w:t>
      </w:r>
      <w:proofErr w:type="spellEnd"/>
      <w:r w:rsidR="005857F0">
        <w:t xml:space="preserve"> 7 shows an example of an opposite user on a 5-point scale using </w:t>
      </w:r>
      <w:r>
        <w:t xml:space="preserve">the </w:t>
      </w:r>
      <w:r w:rsidR="005857F0">
        <w:t xml:space="preserve">formula 6 above. ¬U represents the opposite user of the user U after the application of the formula. It relies on the inference of an opposing user's ratings by providing the opposite </w:t>
      </w:r>
      <w:r>
        <w:t>preference</w:t>
      </w:r>
      <w:r w:rsidR="005857F0">
        <w:t xml:space="preserve"> o</w:t>
      </w:r>
      <w:r>
        <w:t>f</w:t>
      </w:r>
      <w:r w:rsidR="005857F0">
        <w:t xml:space="preserve"> a given user.</w:t>
      </w:r>
      <w:r w:rsidR="009040CB">
        <w:t xml:space="preserve"> </w:t>
      </w:r>
    </w:p>
    <w:p w14:paraId="46DB5661" w14:textId="678D99BB" w:rsidR="009D7DDE" w:rsidRDefault="002A1FA9" w:rsidP="005857F0">
      <w:pPr>
        <w:ind w:firstLine="720"/>
        <w:jc w:val="both"/>
      </w:pPr>
      <w:r>
        <w:rPr>
          <w:noProof/>
          <w:sz w:val="24"/>
          <w:szCs w:val="24"/>
          <w:lang w:val="fr-FR" w:eastAsia="fr-FR"/>
        </w:rPr>
        <mc:AlternateContent>
          <mc:Choice Requires="wps">
            <w:drawing>
              <wp:anchor distT="0" distB="0" distL="114300" distR="114300" simplePos="0" relativeHeight="251671040" behindDoc="0" locked="0" layoutInCell="1" allowOverlap="1" wp14:anchorId="7C6206E3" wp14:editId="4D1466E3">
                <wp:simplePos x="0" y="0"/>
                <wp:positionH relativeFrom="page">
                  <wp:posOffset>989965</wp:posOffset>
                </wp:positionH>
                <wp:positionV relativeFrom="paragraph">
                  <wp:posOffset>158750</wp:posOffset>
                </wp:positionV>
                <wp:extent cx="5553075" cy="1924050"/>
                <wp:effectExtent l="0" t="0" r="28575" b="19050"/>
                <wp:wrapNone/>
                <wp:docPr id="16" name="Zone de texte 16"/>
                <wp:cNvGraphicFramePr/>
                <a:graphic xmlns:a="http://schemas.openxmlformats.org/drawingml/2006/main">
                  <a:graphicData uri="http://schemas.microsoft.com/office/word/2010/wordprocessingShape">
                    <wps:wsp>
                      <wps:cNvSpPr txBox="1"/>
                      <wps:spPr>
                        <a:xfrm>
                          <a:off x="0" y="0"/>
                          <a:ext cx="5553075" cy="1924050"/>
                        </a:xfrm>
                        <a:prstGeom prst="rect">
                          <a:avLst/>
                        </a:prstGeom>
                        <a:solidFill>
                          <a:schemeClr val="bg1">
                            <a:lumMod val="95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5D8142A" w14:textId="77777777" w:rsidR="00781FB3" w:rsidRPr="005857F0" w:rsidRDefault="00781FB3" w:rsidP="005857F0">
                            <w:pPr>
                              <w:jc w:val="both"/>
                              <w:rPr>
                                <w:rFonts w:ascii="Simplified Arabic Fixed" w:hAnsi="Simplified Arabic Fixed" w:cs="Simplified Arabic Fixed"/>
                                <w:b/>
                                <w:bCs/>
                                <w:lang w:val="fr-FR" w:eastAsia="zh-CN"/>
                              </w:rPr>
                            </w:pPr>
                            <w:proofErr w:type="spellStart"/>
                            <w:r w:rsidRPr="005857F0">
                              <w:rPr>
                                <w:rFonts w:ascii="Simplified Arabic Fixed" w:hAnsi="Simplified Arabic Fixed" w:cs="Simplified Arabic Fixed"/>
                                <w:b/>
                                <w:bCs/>
                                <w:lang w:val="fr-FR" w:eastAsia="zh-CN"/>
                              </w:rPr>
                              <w:t>Algorithm</w:t>
                            </w:r>
                            <w:proofErr w:type="spellEnd"/>
                            <w:r w:rsidRPr="005857F0">
                              <w:rPr>
                                <w:rFonts w:ascii="Simplified Arabic Fixed" w:hAnsi="Simplified Arabic Fixed" w:cs="Simplified Arabic Fixed"/>
                                <w:b/>
                                <w:bCs/>
                                <w:lang w:val="fr-FR" w:eastAsia="zh-CN"/>
                              </w:rPr>
                              <w:t> : Matrix Augmentation</w:t>
                            </w:r>
                          </w:p>
                          <w:p w14:paraId="2D8A6AE6" w14:textId="77777777" w:rsidR="00781FB3" w:rsidRPr="005857F0" w:rsidRDefault="00781FB3" w:rsidP="005857F0">
                            <w:pPr>
                              <w:jc w:val="both"/>
                              <w:rPr>
                                <w:rFonts w:ascii="Simplified Arabic Fixed" w:hAnsi="Simplified Arabic Fixed" w:cs="Simplified Arabic Fixed"/>
                                <w:b/>
                                <w:bCs/>
                                <w:lang w:val="fr-FR" w:eastAsia="zh-CN"/>
                              </w:rPr>
                            </w:pPr>
                            <w:r w:rsidRPr="005857F0">
                              <w:rPr>
                                <w:rFonts w:ascii="Simplified Arabic Fixed" w:hAnsi="Simplified Arabic Fixed" w:cs="Simplified Arabic Fixed"/>
                                <w:b/>
                                <w:bCs/>
                                <w:lang w:val="fr-FR" w:eastAsia="zh-CN"/>
                              </w:rPr>
                              <w:t>Input : Matrix T[</w:t>
                            </w:r>
                            <w:proofErr w:type="spellStart"/>
                            <w:r w:rsidRPr="005857F0">
                              <w:rPr>
                                <w:rFonts w:ascii="Simplified Arabic Fixed" w:hAnsi="Simplified Arabic Fixed" w:cs="Simplified Arabic Fixed"/>
                                <w:b/>
                                <w:bCs/>
                                <w:lang w:val="fr-FR" w:eastAsia="zh-CN"/>
                              </w:rPr>
                              <w:t>nbrusers</w:t>
                            </w:r>
                            <w:proofErr w:type="spellEnd"/>
                            <w:proofErr w:type="gramStart"/>
                            <w:r w:rsidRPr="005857F0">
                              <w:rPr>
                                <w:rFonts w:ascii="Simplified Arabic Fixed" w:hAnsi="Simplified Arabic Fixed" w:cs="Simplified Arabic Fixed"/>
                                <w:b/>
                                <w:bCs/>
                                <w:lang w:val="fr-FR" w:eastAsia="zh-CN"/>
                              </w:rPr>
                              <w:t>][</w:t>
                            </w:r>
                            <w:proofErr w:type="spellStart"/>
                            <w:proofErr w:type="gramEnd"/>
                            <w:r w:rsidRPr="005857F0">
                              <w:rPr>
                                <w:rFonts w:ascii="Simplified Arabic Fixed" w:hAnsi="Simplified Arabic Fixed" w:cs="Simplified Arabic Fixed"/>
                                <w:b/>
                                <w:bCs/>
                                <w:lang w:val="fr-FR" w:eastAsia="zh-CN"/>
                              </w:rPr>
                              <w:t>nbritems</w:t>
                            </w:r>
                            <w:proofErr w:type="spellEnd"/>
                            <w:r w:rsidRPr="005857F0">
                              <w:rPr>
                                <w:rFonts w:ascii="Simplified Arabic Fixed" w:hAnsi="Simplified Arabic Fixed" w:cs="Simplified Arabic Fixed"/>
                                <w:b/>
                                <w:bCs/>
                                <w:lang w:val="fr-FR" w:eastAsia="zh-CN"/>
                              </w:rPr>
                              <w:t>] ;</w:t>
                            </w:r>
                          </w:p>
                          <w:p w14:paraId="3233B2A7" w14:textId="77777777" w:rsidR="00781FB3" w:rsidRPr="005857F0" w:rsidRDefault="00781FB3" w:rsidP="005857F0">
                            <w:pPr>
                              <w:jc w:val="both"/>
                              <w:rPr>
                                <w:rFonts w:ascii="Simplified Arabic Fixed" w:hAnsi="Simplified Arabic Fixed" w:cs="Simplified Arabic Fixed"/>
                                <w:b/>
                                <w:bCs/>
                                <w:lang w:val="fr-FR" w:eastAsia="zh-CN"/>
                              </w:rPr>
                            </w:pPr>
                            <w:proofErr w:type="gramStart"/>
                            <w:r w:rsidRPr="005857F0">
                              <w:rPr>
                                <w:rFonts w:ascii="Simplified Arabic Fixed" w:hAnsi="Simplified Arabic Fixed" w:cs="Simplified Arabic Fixed"/>
                                <w:b/>
                                <w:bCs/>
                                <w:lang w:val="fr-FR" w:eastAsia="zh-CN"/>
                              </w:rPr>
                              <w:t>Output:</w:t>
                            </w:r>
                            <w:proofErr w:type="gramEnd"/>
                            <w:r w:rsidRPr="005857F0">
                              <w:rPr>
                                <w:rFonts w:ascii="Simplified Arabic Fixed" w:hAnsi="Simplified Arabic Fixed" w:cs="Simplified Arabic Fixed"/>
                                <w:b/>
                                <w:bCs/>
                                <w:lang w:val="fr-FR" w:eastAsia="zh-CN"/>
                              </w:rPr>
                              <w:t xml:space="preserve"> </w:t>
                            </w:r>
                            <w:proofErr w:type="spellStart"/>
                            <w:r w:rsidRPr="005857F0">
                              <w:rPr>
                                <w:rFonts w:ascii="Simplified Arabic Fixed" w:hAnsi="Simplified Arabic Fixed" w:cs="Simplified Arabic Fixed"/>
                                <w:b/>
                                <w:bCs/>
                                <w:lang w:val="fr-FR" w:eastAsia="zh-CN"/>
                              </w:rPr>
                              <w:t>MatrixAugmentation</w:t>
                            </w:r>
                            <w:proofErr w:type="spellEnd"/>
                            <w:r w:rsidRPr="005857F0">
                              <w:rPr>
                                <w:rFonts w:ascii="Simplified Arabic Fixed" w:hAnsi="Simplified Arabic Fixed" w:cs="Simplified Arabic Fixed"/>
                                <w:b/>
                                <w:bCs/>
                                <w:lang w:val="fr-FR" w:eastAsia="zh-CN"/>
                              </w:rPr>
                              <w:t xml:space="preserve"> TA [2 x </w:t>
                            </w:r>
                            <w:proofErr w:type="spellStart"/>
                            <w:r w:rsidRPr="005857F0">
                              <w:rPr>
                                <w:rFonts w:ascii="Simplified Arabic Fixed" w:hAnsi="Simplified Arabic Fixed" w:cs="Simplified Arabic Fixed"/>
                                <w:b/>
                                <w:bCs/>
                                <w:lang w:val="fr-FR" w:eastAsia="zh-CN"/>
                              </w:rPr>
                              <w:t>nbrusers</w:t>
                            </w:r>
                            <w:proofErr w:type="spellEnd"/>
                            <w:r w:rsidRPr="005857F0">
                              <w:rPr>
                                <w:rFonts w:ascii="Simplified Arabic Fixed" w:hAnsi="Simplified Arabic Fixed" w:cs="Simplified Arabic Fixed"/>
                                <w:b/>
                                <w:bCs/>
                                <w:lang w:val="fr-FR" w:eastAsia="zh-CN"/>
                              </w:rPr>
                              <w:t>][</w:t>
                            </w:r>
                            <w:proofErr w:type="spellStart"/>
                            <w:r w:rsidRPr="005857F0">
                              <w:rPr>
                                <w:rFonts w:ascii="Simplified Arabic Fixed" w:hAnsi="Simplified Arabic Fixed" w:cs="Simplified Arabic Fixed"/>
                                <w:b/>
                                <w:bCs/>
                                <w:lang w:val="fr-FR" w:eastAsia="zh-CN"/>
                              </w:rPr>
                              <w:t>nbritems</w:t>
                            </w:r>
                            <w:proofErr w:type="spellEnd"/>
                            <w:r w:rsidRPr="005857F0">
                              <w:rPr>
                                <w:rFonts w:ascii="Simplified Arabic Fixed" w:hAnsi="Simplified Arabic Fixed" w:cs="Simplified Arabic Fixed"/>
                                <w:b/>
                                <w:bCs/>
                                <w:lang w:val="fr-FR" w:eastAsia="zh-CN"/>
                              </w:rPr>
                              <w:t>];</w:t>
                            </w:r>
                          </w:p>
                          <w:p w14:paraId="045973E2" w14:textId="77777777" w:rsidR="00781FB3" w:rsidRPr="005857F0" w:rsidRDefault="00781FB3" w:rsidP="005857F0">
                            <w:pPr>
                              <w:jc w:val="both"/>
                              <w:rPr>
                                <w:rFonts w:ascii="Simplified Arabic Fixed" w:hAnsi="Simplified Arabic Fixed" w:cs="Simplified Arabic Fixed"/>
                                <w:b/>
                                <w:bCs/>
                                <w:lang w:eastAsia="zh-CN"/>
                              </w:rPr>
                            </w:pPr>
                            <w:r w:rsidRPr="005857F0">
                              <w:rPr>
                                <w:rFonts w:ascii="Simplified Arabic Fixed" w:hAnsi="Simplified Arabic Fixed" w:cs="Simplified Arabic Fixed"/>
                                <w:b/>
                                <w:bCs/>
                                <w:lang w:eastAsia="zh-CN"/>
                              </w:rPr>
                              <w:t>Initialize Max=5, Min=</w:t>
                            </w:r>
                            <w:proofErr w:type="gramStart"/>
                            <w:r w:rsidRPr="005857F0">
                              <w:rPr>
                                <w:rFonts w:ascii="Simplified Arabic Fixed" w:hAnsi="Simplified Arabic Fixed" w:cs="Simplified Arabic Fixed"/>
                                <w:b/>
                                <w:bCs/>
                                <w:lang w:eastAsia="zh-CN"/>
                              </w:rPr>
                              <w:t>1 ;</w:t>
                            </w:r>
                            <w:proofErr w:type="gramEnd"/>
                          </w:p>
                          <w:p w14:paraId="76BF55F4" w14:textId="77777777" w:rsidR="00781FB3" w:rsidRPr="005857F0" w:rsidRDefault="00781FB3" w:rsidP="005857F0">
                            <w:pPr>
                              <w:jc w:val="both"/>
                              <w:rPr>
                                <w:rFonts w:ascii="Simplified Arabic Fixed" w:hAnsi="Simplified Arabic Fixed" w:cs="Simplified Arabic Fixed"/>
                                <w:b/>
                                <w:bCs/>
                                <w:lang w:eastAsia="zh-CN"/>
                              </w:rPr>
                            </w:pPr>
                            <w:r w:rsidRPr="005857F0">
                              <w:rPr>
                                <w:rFonts w:ascii="Simplified Arabic Fixed" w:hAnsi="Simplified Arabic Fixed" w:cs="Simplified Arabic Fixed"/>
                                <w:b/>
                                <w:bCs/>
                                <w:lang w:eastAsia="zh-CN"/>
                              </w:rPr>
                              <w:t>c</w:t>
                            </w:r>
                            <w:r w:rsidRPr="005857F0">
                              <w:rPr>
                                <w:rFonts w:ascii="Simplified Arabic Fixed" w:hAnsi="Simplified Arabic Fixed" w:cs="Simplified Arabic Fixed"/>
                                <w:b/>
                                <w:bCs/>
                                <w:lang w:val="zh-CN" w:eastAsia="zh-CN"/>
                              </w:rPr>
                              <w:t>pt</w:t>
                            </w:r>
                            <w:r w:rsidRPr="005857F0">
                              <w:rPr>
                                <w:rFonts w:ascii="Simplified Arabic Fixed" w:hAnsi="Simplified Arabic Fixed" w:cs="Simplified Arabic Fixed"/>
                                <w:b/>
                                <w:bCs/>
                                <w:lang w:eastAsia="zh-CN"/>
                              </w:rPr>
                              <w:t>1 =1</w:t>
                            </w:r>
                          </w:p>
                          <w:p w14:paraId="25515BF7" w14:textId="77777777" w:rsidR="00781FB3" w:rsidRPr="005857F0" w:rsidRDefault="00781FB3" w:rsidP="005857F0">
                            <w:pPr>
                              <w:jc w:val="both"/>
                              <w:rPr>
                                <w:rFonts w:ascii="Simplified Arabic Fixed" w:hAnsi="Simplified Arabic Fixed" w:cs="Simplified Arabic Fixed"/>
                                <w:b/>
                                <w:bCs/>
                                <w:lang w:eastAsia="zh-CN"/>
                              </w:rPr>
                            </w:pPr>
                            <w:r w:rsidRPr="005857F0">
                              <w:rPr>
                                <w:rFonts w:ascii="Simplified Arabic Fixed" w:hAnsi="Simplified Arabic Fixed" w:cs="Simplified Arabic Fixed"/>
                                <w:b/>
                                <w:bCs/>
                                <w:lang w:eastAsia="zh-CN"/>
                              </w:rPr>
                              <w:t>c</w:t>
                            </w:r>
                            <w:r w:rsidRPr="005857F0">
                              <w:rPr>
                                <w:rFonts w:ascii="Simplified Arabic Fixed" w:hAnsi="Simplified Arabic Fixed" w:cs="Simplified Arabic Fixed"/>
                                <w:b/>
                                <w:bCs/>
                                <w:lang w:val="zh-CN" w:eastAsia="zh-CN"/>
                              </w:rPr>
                              <w:t>pt</w:t>
                            </w:r>
                            <w:r w:rsidRPr="005857F0">
                              <w:rPr>
                                <w:rFonts w:ascii="Simplified Arabic Fixed" w:hAnsi="Simplified Arabic Fixed" w:cs="Simplified Arabic Fixed"/>
                                <w:b/>
                                <w:bCs/>
                                <w:lang w:eastAsia="zh-CN"/>
                              </w:rPr>
                              <w:t>2 =1</w:t>
                            </w:r>
                          </w:p>
                          <w:p w14:paraId="3D41E2FB" w14:textId="77777777" w:rsidR="00781FB3" w:rsidRPr="003172E2" w:rsidRDefault="00781FB3" w:rsidP="005857F0">
                            <w:pPr>
                              <w:jc w:val="both"/>
                              <w:rPr>
                                <w:rFonts w:ascii="Simplified Arabic Fixed" w:hAnsi="Simplified Arabic Fixed" w:cs="Simplified Arabic Fixed"/>
                                <w:b/>
                                <w:bCs/>
                                <w:lang w:eastAsia="zh-CN"/>
                              </w:rPr>
                            </w:pPr>
                            <w:proofErr w:type="gramStart"/>
                            <w:r w:rsidRPr="003172E2">
                              <w:rPr>
                                <w:rFonts w:ascii="Simplified Arabic Fixed" w:hAnsi="Simplified Arabic Fixed" w:cs="Simplified Arabic Fixed"/>
                                <w:b/>
                                <w:bCs/>
                                <w:lang w:eastAsia="zh-CN"/>
                              </w:rPr>
                              <w:t>while</w:t>
                            </w:r>
                            <w:proofErr w:type="gramEnd"/>
                            <w:r w:rsidRPr="003172E2">
                              <w:rPr>
                                <w:rFonts w:ascii="Simplified Arabic Fixed" w:hAnsi="Simplified Arabic Fixed" w:cs="Simplified Arabic Fixed"/>
                                <w:b/>
                                <w:bCs/>
                                <w:lang w:eastAsia="zh-CN"/>
                              </w:rPr>
                              <w:t xml:space="preserve"> </w:t>
                            </w:r>
                            <w:r w:rsidRPr="003172E2">
                              <w:rPr>
                                <w:rFonts w:ascii="Simplified Arabic Fixed" w:hAnsi="Simplified Arabic Fixed" w:cs="Simplified Arabic Fixed"/>
                                <w:b/>
                                <w:bCs/>
                                <w:lang w:val="zh-CN" w:eastAsia="zh-CN"/>
                              </w:rPr>
                              <w:t>cpt</w:t>
                            </w:r>
                            <w:r w:rsidRPr="003172E2">
                              <w:rPr>
                                <w:rFonts w:ascii="Simplified Arabic Fixed" w:hAnsi="Simplified Arabic Fixed" w:cs="Simplified Arabic Fixed"/>
                                <w:b/>
                                <w:bCs/>
                                <w:lang w:eastAsia="zh-CN"/>
                              </w:rPr>
                              <w:t xml:space="preserve"> 1 &lt;=  </w:t>
                            </w:r>
                            <w:proofErr w:type="spellStart"/>
                            <w:r w:rsidRPr="003172E2">
                              <w:rPr>
                                <w:rFonts w:ascii="Simplified Arabic Fixed" w:hAnsi="Simplified Arabic Fixed" w:cs="Simplified Arabic Fixed"/>
                                <w:b/>
                                <w:bCs/>
                                <w:lang w:eastAsia="zh-CN"/>
                              </w:rPr>
                              <w:t>nbrusers</w:t>
                            </w:r>
                            <w:proofErr w:type="spellEnd"/>
                            <w:r w:rsidRPr="003172E2">
                              <w:rPr>
                                <w:rFonts w:ascii="Simplified Arabic Fixed" w:hAnsi="Simplified Arabic Fixed" w:cs="Simplified Arabic Fixed"/>
                                <w:b/>
                                <w:bCs/>
                                <w:lang w:eastAsia="zh-CN"/>
                              </w:rPr>
                              <w:t xml:space="preserve"> </w:t>
                            </w:r>
                            <w:r w:rsidRPr="003172E2">
                              <w:rPr>
                                <w:rFonts w:ascii="Simplified Arabic Fixed" w:hAnsi="Simplified Arabic Fixed" w:cs="Simplified Arabic Fixed"/>
                                <w:b/>
                                <w:bCs/>
                                <w:lang w:val="zh-CN" w:eastAsia="zh-CN"/>
                              </w:rPr>
                              <w:t>do</w:t>
                            </w:r>
                            <w:r w:rsidRPr="003172E2">
                              <w:rPr>
                                <w:rFonts w:ascii="Simplified Arabic Fixed" w:hAnsi="Simplified Arabic Fixed" w:cs="Simplified Arabic Fixed"/>
                                <w:b/>
                                <w:bCs/>
                                <w:lang w:eastAsia="zh-CN"/>
                              </w:rPr>
                              <w:t xml:space="preserve"> // for all users in the dataset</w:t>
                            </w:r>
                          </w:p>
                          <w:p w14:paraId="23AD7F44" w14:textId="77777777" w:rsidR="00781FB3" w:rsidRPr="005857F0" w:rsidRDefault="00781FB3" w:rsidP="005857F0">
                            <w:pPr>
                              <w:jc w:val="both"/>
                              <w:rPr>
                                <w:rFonts w:ascii="Simplified Arabic Fixed" w:hAnsi="Simplified Arabic Fixed" w:cs="Simplified Arabic Fixed"/>
                                <w:b/>
                                <w:bCs/>
                                <w:lang w:eastAsia="zh-CN"/>
                              </w:rPr>
                            </w:pPr>
                            <w:r w:rsidRPr="005857F0">
                              <w:rPr>
                                <w:rFonts w:ascii="Simplified Arabic Fixed" w:hAnsi="Simplified Arabic Fixed" w:cs="Simplified Arabic Fixed"/>
                                <w:b/>
                                <w:bCs/>
                                <w:lang w:val="zh-CN" w:eastAsia="zh-CN"/>
                              </w:rPr>
                              <w:tab/>
                            </w:r>
                            <w:proofErr w:type="gramStart"/>
                            <w:r w:rsidRPr="003172E2">
                              <w:rPr>
                                <w:rFonts w:ascii="Simplified Arabic Fixed" w:hAnsi="Simplified Arabic Fixed" w:cs="Simplified Arabic Fixed"/>
                                <w:b/>
                                <w:bCs/>
                                <w:lang w:eastAsia="zh-CN"/>
                              </w:rPr>
                              <w:t>while</w:t>
                            </w:r>
                            <w:proofErr w:type="gramEnd"/>
                            <w:r w:rsidRPr="003172E2">
                              <w:rPr>
                                <w:rFonts w:ascii="Simplified Arabic Fixed" w:hAnsi="Simplified Arabic Fixed" w:cs="Simplified Arabic Fixed"/>
                                <w:b/>
                                <w:bCs/>
                                <w:lang w:eastAsia="zh-CN"/>
                              </w:rPr>
                              <w:t xml:space="preserve"> </w:t>
                            </w:r>
                            <w:r w:rsidRPr="003172E2">
                              <w:rPr>
                                <w:rFonts w:ascii="Simplified Arabic Fixed" w:hAnsi="Simplified Arabic Fixed" w:cs="Simplified Arabic Fixed"/>
                                <w:b/>
                                <w:bCs/>
                                <w:lang w:val="zh-CN" w:eastAsia="zh-CN"/>
                              </w:rPr>
                              <w:t>cpt</w:t>
                            </w:r>
                            <w:r w:rsidRPr="003172E2">
                              <w:rPr>
                                <w:rFonts w:ascii="Simplified Arabic Fixed" w:hAnsi="Simplified Arabic Fixed" w:cs="Simplified Arabic Fixed"/>
                                <w:b/>
                                <w:bCs/>
                                <w:lang w:eastAsia="zh-CN"/>
                              </w:rPr>
                              <w:t xml:space="preserve">2  &lt;=  </w:t>
                            </w:r>
                            <w:proofErr w:type="spellStart"/>
                            <w:r w:rsidRPr="003172E2">
                              <w:rPr>
                                <w:rFonts w:ascii="Simplified Arabic Fixed" w:hAnsi="Simplified Arabic Fixed" w:cs="Simplified Arabic Fixed"/>
                                <w:b/>
                                <w:bCs/>
                                <w:lang w:eastAsia="zh-CN"/>
                              </w:rPr>
                              <w:t>nbritems</w:t>
                            </w:r>
                            <w:proofErr w:type="spellEnd"/>
                            <w:r w:rsidRPr="003172E2">
                              <w:rPr>
                                <w:rFonts w:ascii="Simplified Arabic Fixed" w:hAnsi="Simplified Arabic Fixed" w:cs="Simplified Arabic Fixed"/>
                                <w:b/>
                                <w:bCs/>
                                <w:lang w:eastAsia="zh-CN"/>
                              </w:rPr>
                              <w:t xml:space="preserve"> </w:t>
                            </w:r>
                            <w:r w:rsidRPr="003172E2">
                              <w:rPr>
                                <w:rFonts w:ascii="Simplified Arabic Fixed" w:hAnsi="Simplified Arabic Fixed" w:cs="Simplified Arabic Fixed"/>
                                <w:b/>
                                <w:bCs/>
                                <w:lang w:val="zh-CN" w:eastAsia="zh-CN"/>
                              </w:rPr>
                              <w:t>do</w:t>
                            </w:r>
                            <w:r w:rsidRPr="005857F0">
                              <w:rPr>
                                <w:rFonts w:ascii="Simplified Arabic Fixed" w:hAnsi="Simplified Arabic Fixed" w:cs="Simplified Arabic Fixed"/>
                                <w:b/>
                                <w:bCs/>
                                <w:lang w:eastAsia="zh-CN"/>
                              </w:rPr>
                              <w:t xml:space="preserve"> // for all his/her rated items </w:t>
                            </w:r>
                          </w:p>
                          <w:p w14:paraId="51F82380" w14:textId="77777777" w:rsidR="00781FB3" w:rsidRPr="005857F0" w:rsidRDefault="00781FB3" w:rsidP="005857F0">
                            <w:pPr>
                              <w:jc w:val="both"/>
                              <w:rPr>
                                <w:rFonts w:ascii="Simplified Arabic Fixed" w:hAnsi="Simplified Arabic Fixed" w:cs="Simplified Arabic Fixed"/>
                                <w:b/>
                                <w:bCs/>
                                <w:lang w:val="fr-FR" w:eastAsia="zh-CN"/>
                              </w:rPr>
                            </w:pPr>
                            <w:r w:rsidRPr="005857F0">
                              <w:rPr>
                                <w:rFonts w:ascii="Simplified Arabic Fixed" w:hAnsi="Simplified Arabic Fixed" w:cs="Simplified Arabic Fixed"/>
                                <w:b/>
                                <w:bCs/>
                                <w:lang w:val="zh-CN" w:eastAsia="zh-CN"/>
                              </w:rPr>
                              <w:tab/>
                            </w:r>
                            <w:r w:rsidRPr="005857F0">
                              <w:rPr>
                                <w:rFonts w:ascii="Simplified Arabic Fixed" w:hAnsi="Simplified Arabic Fixed" w:cs="Simplified Arabic Fixed"/>
                                <w:b/>
                                <w:bCs/>
                                <w:lang w:val="zh-CN" w:eastAsia="zh-CN"/>
                              </w:rPr>
                              <w:tab/>
                            </w:r>
                            <w:r w:rsidRPr="005857F0">
                              <w:rPr>
                                <w:rFonts w:ascii="Simplified Arabic Fixed" w:hAnsi="Simplified Arabic Fixed" w:cs="Simplified Arabic Fixed"/>
                                <w:b/>
                                <w:bCs/>
                                <w:lang w:val="fr-FR" w:eastAsia="zh-CN"/>
                              </w:rPr>
                              <w:t xml:space="preserve">if </w:t>
                            </w:r>
                            <w:proofErr w:type="gramStart"/>
                            <w:r w:rsidRPr="005857F0">
                              <w:rPr>
                                <w:rFonts w:ascii="Simplified Arabic Fixed" w:hAnsi="Simplified Arabic Fixed" w:cs="Simplified Arabic Fixed"/>
                                <w:b/>
                                <w:bCs/>
                                <w:lang w:val="fr-FR" w:eastAsia="zh-CN"/>
                              </w:rPr>
                              <w:t>T[</w:t>
                            </w:r>
                            <w:proofErr w:type="gramEnd"/>
                            <w:r w:rsidRPr="005857F0">
                              <w:rPr>
                                <w:rFonts w:ascii="Simplified Arabic Fixed" w:hAnsi="Simplified Arabic Fixed" w:cs="Simplified Arabic Fixed"/>
                                <w:b/>
                                <w:bCs/>
                                <w:lang w:val="fr-FR" w:eastAsia="zh-CN"/>
                              </w:rPr>
                              <w:t>cpt1][ cpt2]&gt;0</w:t>
                            </w:r>
                          </w:p>
                          <w:p w14:paraId="3776D080" w14:textId="77777777" w:rsidR="00781FB3" w:rsidRPr="005857F0" w:rsidRDefault="00781FB3" w:rsidP="005857F0">
                            <w:pPr>
                              <w:ind w:left="2160"/>
                              <w:jc w:val="both"/>
                              <w:rPr>
                                <w:rFonts w:ascii="Simplified Arabic Fixed" w:hAnsi="Simplified Arabic Fixed" w:cs="Simplified Arabic Fixed"/>
                                <w:b/>
                                <w:bCs/>
                                <w:lang w:val="fr-FR" w:eastAsia="zh-CN"/>
                              </w:rPr>
                            </w:pPr>
                            <w:proofErr w:type="gramStart"/>
                            <w:r w:rsidRPr="005857F0">
                              <w:rPr>
                                <w:rFonts w:ascii="Simplified Arabic Fixed" w:hAnsi="Simplified Arabic Fixed" w:cs="Simplified Arabic Fixed"/>
                                <w:b/>
                                <w:bCs/>
                                <w:lang w:val="fr-FR" w:eastAsia="zh-CN"/>
                              </w:rPr>
                              <w:t>TA[</w:t>
                            </w:r>
                            <w:proofErr w:type="gramEnd"/>
                            <w:r w:rsidRPr="005857F0">
                              <w:rPr>
                                <w:rFonts w:ascii="Simplified Arabic Fixed" w:hAnsi="Simplified Arabic Fixed" w:cs="Simplified Arabic Fixed"/>
                                <w:b/>
                                <w:bCs/>
                                <w:lang w:val="fr-FR" w:eastAsia="zh-CN"/>
                              </w:rPr>
                              <w:t>nbrusers+cpt1] [cpt2]= Max – T[cpt1][ cpt2] +Min</w:t>
                            </w:r>
                          </w:p>
                          <w:p w14:paraId="642980A9" w14:textId="77777777" w:rsidR="00781FB3" w:rsidRPr="003172E2" w:rsidRDefault="00781FB3" w:rsidP="005857F0">
                            <w:pPr>
                              <w:ind w:left="720" w:firstLine="720"/>
                              <w:jc w:val="both"/>
                              <w:rPr>
                                <w:rFonts w:ascii="Simplified Arabic Fixed" w:hAnsi="Simplified Arabic Fixed" w:cs="Simplified Arabic Fixed"/>
                                <w:b/>
                                <w:bCs/>
                                <w:lang w:eastAsia="zh-CN"/>
                              </w:rPr>
                            </w:pPr>
                            <w:proofErr w:type="gramStart"/>
                            <w:r w:rsidRPr="003172E2">
                              <w:rPr>
                                <w:rFonts w:ascii="Simplified Arabic Fixed" w:hAnsi="Simplified Arabic Fixed" w:cs="Simplified Arabic Fixed"/>
                                <w:b/>
                                <w:bCs/>
                                <w:lang w:eastAsia="zh-CN"/>
                              </w:rPr>
                              <w:t>cpt2</w:t>
                            </w:r>
                            <w:proofErr w:type="gramEnd"/>
                            <w:r w:rsidRPr="003172E2">
                              <w:rPr>
                                <w:rFonts w:ascii="Simplified Arabic Fixed" w:hAnsi="Simplified Arabic Fixed" w:cs="Simplified Arabic Fixed"/>
                                <w:b/>
                                <w:bCs/>
                                <w:lang w:eastAsia="zh-CN"/>
                              </w:rPr>
                              <w:t>++</w:t>
                            </w:r>
                          </w:p>
                          <w:p w14:paraId="2739BC25" w14:textId="77777777" w:rsidR="00781FB3" w:rsidRPr="003172E2" w:rsidRDefault="00781FB3" w:rsidP="005857F0">
                            <w:pPr>
                              <w:jc w:val="both"/>
                              <w:rPr>
                                <w:rFonts w:ascii="Simplified Arabic Fixed" w:hAnsi="Simplified Arabic Fixed" w:cs="Simplified Arabic Fixed"/>
                                <w:b/>
                                <w:bCs/>
                                <w:lang w:eastAsia="zh-CN"/>
                              </w:rPr>
                            </w:pPr>
                            <w:r w:rsidRPr="003172E2">
                              <w:rPr>
                                <w:rFonts w:ascii="Simplified Arabic Fixed" w:hAnsi="Simplified Arabic Fixed" w:cs="Simplified Arabic Fixed"/>
                                <w:b/>
                                <w:bCs/>
                                <w:lang w:eastAsia="zh-CN"/>
                              </w:rPr>
                              <w:tab/>
                            </w:r>
                            <w:proofErr w:type="gramStart"/>
                            <w:r w:rsidRPr="003172E2">
                              <w:rPr>
                                <w:rFonts w:ascii="Simplified Arabic Fixed" w:hAnsi="Simplified Arabic Fixed" w:cs="Simplified Arabic Fixed"/>
                                <w:b/>
                                <w:bCs/>
                                <w:lang w:eastAsia="zh-CN"/>
                              </w:rPr>
                              <w:t>cpt1</w:t>
                            </w:r>
                            <w:proofErr w:type="gramEnd"/>
                            <w:r w:rsidRPr="003172E2">
                              <w:rPr>
                                <w:rFonts w:ascii="Simplified Arabic Fixed" w:hAnsi="Simplified Arabic Fixed" w:cs="Simplified Arabic Fixed"/>
                                <w:b/>
                                <w:bCs/>
                                <w:lang w:eastAsia="zh-CN"/>
                              </w:rPr>
                              <w:t>++</w:t>
                            </w:r>
                          </w:p>
                          <w:p w14:paraId="6CF3AEBB" w14:textId="77777777" w:rsidR="00781FB3" w:rsidRPr="005857F0" w:rsidRDefault="00781FB3" w:rsidP="005857F0">
                            <w:pPr>
                              <w:jc w:val="both"/>
                              <w:rPr>
                                <w:b/>
                                <w:bCs/>
                                <w:sz w:val="18"/>
                                <w:szCs w:val="18"/>
                                <w:lang w:val="fr-FR" w:eastAsia="zh-CN"/>
                              </w:rPr>
                            </w:pPr>
                            <w:proofErr w:type="gramStart"/>
                            <w:r w:rsidRPr="005857F0">
                              <w:rPr>
                                <w:rFonts w:ascii="Simplified Arabic Fixed" w:hAnsi="Simplified Arabic Fixed" w:cs="Simplified Arabic Fixed"/>
                                <w:b/>
                                <w:bCs/>
                                <w:lang w:val="fr-FR" w:eastAsia="zh-CN"/>
                              </w:rPr>
                              <w:t>return</w:t>
                            </w:r>
                            <w:proofErr w:type="gramEnd"/>
                            <w:r w:rsidRPr="005857F0">
                              <w:rPr>
                                <w:rFonts w:ascii="Simplified Arabic Fixed" w:hAnsi="Simplified Arabic Fixed" w:cs="Simplified Arabic Fixed"/>
                                <w:b/>
                                <w:bCs/>
                                <w:lang w:val="fr-FR" w:eastAsia="zh-CN"/>
                              </w:rPr>
                              <w:t xml:space="preserve"> TA</w:t>
                            </w:r>
                          </w:p>
                          <w:p w14:paraId="5B832D39" w14:textId="77777777" w:rsidR="00781FB3" w:rsidRDefault="00781FB3" w:rsidP="005857F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C6206E3" id="Zone de texte 16" o:spid="_x0000_s1029" type="#_x0000_t202" style="position:absolute;left:0;text-align:left;margin-left:77.95pt;margin-top:12.5pt;width:437.25pt;height:15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" fillcolor="#f2f2f2 [3052]" strokecolor="#95b3d7 [1940]" strokeweight=".5pt">
                <v:textbox>
                  <w:txbxContent>
                    <w:p w14:paraId="65D8142A" w14:textId="77777777" w:rsidR="00781FB3" w:rsidRPr="005857F0" w:rsidRDefault="00781FB3" w:rsidP="005857F0">
                      <w:pPr>
                        <w:jc w:val="both"/>
                        <w:rPr>
                          <w:rFonts w:ascii="Simplified Arabic Fixed" w:hAnsi="Simplified Arabic Fixed" w:cs="Simplified Arabic Fixed"/>
                          <w:b/>
                          <w:bCs/>
                          <w:lang w:val="fr-FR" w:eastAsia="zh-CN"/>
                        </w:rPr>
                      </w:pPr>
                      <w:proofErr w:type="spellStart"/>
                      <w:r w:rsidRPr="005857F0">
                        <w:rPr>
                          <w:rFonts w:ascii="Simplified Arabic Fixed" w:hAnsi="Simplified Arabic Fixed" w:cs="Simplified Arabic Fixed"/>
                          <w:b/>
                          <w:bCs/>
                          <w:lang w:val="fr-FR" w:eastAsia="zh-CN"/>
                        </w:rPr>
                        <w:t>Algorithm</w:t>
                      </w:r>
                      <w:proofErr w:type="spellEnd"/>
                      <w:r w:rsidRPr="005857F0">
                        <w:rPr>
                          <w:rFonts w:ascii="Simplified Arabic Fixed" w:hAnsi="Simplified Arabic Fixed" w:cs="Simplified Arabic Fixed"/>
                          <w:b/>
                          <w:bCs/>
                          <w:lang w:val="fr-FR" w:eastAsia="zh-CN"/>
                        </w:rPr>
                        <w:t> : Matrix Augmentation</w:t>
                      </w:r>
                    </w:p>
                    <w:p w14:paraId="2D8A6AE6" w14:textId="77777777" w:rsidR="00781FB3" w:rsidRPr="005857F0" w:rsidRDefault="00781FB3" w:rsidP="005857F0">
                      <w:pPr>
                        <w:jc w:val="both"/>
                        <w:rPr>
                          <w:rFonts w:ascii="Simplified Arabic Fixed" w:hAnsi="Simplified Arabic Fixed" w:cs="Simplified Arabic Fixed"/>
                          <w:b/>
                          <w:bCs/>
                          <w:lang w:val="fr-FR" w:eastAsia="zh-CN"/>
                        </w:rPr>
                      </w:pPr>
                      <w:r w:rsidRPr="005857F0">
                        <w:rPr>
                          <w:rFonts w:ascii="Simplified Arabic Fixed" w:hAnsi="Simplified Arabic Fixed" w:cs="Simplified Arabic Fixed"/>
                          <w:b/>
                          <w:bCs/>
                          <w:lang w:val="fr-FR" w:eastAsia="zh-CN"/>
                        </w:rPr>
                        <w:t>Input : Matrix T[</w:t>
                      </w:r>
                      <w:proofErr w:type="spellStart"/>
                      <w:r w:rsidRPr="005857F0">
                        <w:rPr>
                          <w:rFonts w:ascii="Simplified Arabic Fixed" w:hAnsi="Simplified Arabic Fixed" w:cs="Simplified Arabic Fixed"/>
                          <w:b/>
                          <w:bCs/>
                          <w:lang w:val="fr-FR" w:eastAsia="zh-CN"/>
                        </w:rPr>
                        <w:t>nbrusers</w:t>
                      </w:r>
                      <w:proofErr w:type="spellEnd"/>
                      <w:proofErr w:type="gramStart"/>
                      <w:r w:rsidRPr="005857F0">
                        <w:rPr>
                          <w:rFonts w:ascii="Simplified Arabic Fixed" w:hAnsi="Simplified Arabic Fixed" w:cs="Simplified Arabic Fixed"/>
                          <w:b/>
                          <w:bCs/>
                          <w:lang w:val="fr-FR" w:eastAsia="zh-CN"/>
                        </w:rPr>
                        <w:t>][</w:t>
                      </w:r>
                      <w:proofErr w:type="spellStart"/>
                      <w:proofErr w:type="gramEnd"/>
                      <w:r w:rsidRPr="005857F0">
                        <w:rPr>
                          <w:rFonts w:ascii="Simplified Arabic Fixed" w:hAnsi="Simplified Arabic Fixed" w:cs="Simplified Arabic Fixed"/>
                          <w:b/>
                          <w:bCs/>
                          <w:lang w:val="fr-FR" w:eastAsia="zh-CN"/>
                        </w:rPr>
                        <w:t>nbritems</w:t>
                      </w:r>
                      <w:proofErr w:type="spellEnd"/>
                      <w:r w:rsidRPr="005857F0">
                        <w:rPr>
                          <w:rFonts w:ascii="Simplified Arabic Fixed" w:hAnsi="Simplified Arabic Fixed" w:cs="Simplified Arabic Fixed"/>
                          <w:b/>
                          <w:bCs/>
                          <w:lang w:val="fr-FR" w:eastAsia="zh-CN"/>
                        </w:rPr>
                        <w:t>] ;</w:t>
                      </w:r>
                    </w:p>
                    <w:p w14:paraId="3233B2A7" w14:textId="77777777" w:rsidR="00781FB3" w:rsidRPr="005857F0" w:rsidRDefault="00781FB3" w:rsidP="005857F0">
                      <w:pPr>
                        <w:jc w:val="both"/>
                        <w:rPr>
                          <w:rFonts w:ascii="Simplified Arabic Fixed" w:hAnsi="Simplified Arabic Fixed" w:cs="Simplified Arabic Fixed"/>
                          <w:b/>
                          <w:bCs/>
                          <w:lang w:val="fr-FR" w:eastAsia="zh-CN"/>
                        </w:rPr>
                      </w:pPr>
                      <w:proofErr w:type="gramStart"/>
                      <w:r w:rsidRPr="005857F0">
                        <w:rPr>
                          <w:rFonts w:ascii="Simplified Arabic Fixed" w:hAnsi="Simplified Arabic Fixed" w:cs="Simplified Arabic Fixed"/>
                          <w:b/>
                          <w:bCs/>
                          <w:lang w:val="fr-FR" w:eastAsia="zh-CN"/>
                        </w:rPr>
                        <w:t>Output:</w:t>
                      </w:r>
                      <w:proofErr w:type="gramEnd"/>
                      <w:r w:rsidRPr="005857F0">
                        <w:rPr>
                          <w:rFonts w:ascii="Simplified Arabic Fixed" w:hAnsi="Simplified Arabic Fixed" w:cs="Simplified Arabic Fixed"/>
                          <w:b/>
                          <w:bCs/>
                          <w:lang w:val="fr-FR" w:eastAsia="zh-CN"/>
                        </w:rPr>
                        <w:t xml:space="preserve"> </w:t>
                      </w:r>
                      <w:proofErr w:type="spellStart"/>
                      <w:r w:rsidRPr="005857F0">
                        <w:rPr>
                          <w:rFonts w:ascii="Simplified Arabic Fixed" w:hAnsi="Simplified Arabic Fixed" w:cs="Simplified Arabic Fixed"/>
                          <w:b/>
                          <w:bCs/>
                          <w:lang w:val="fr-FR" w:eastAsia="zh-CN"/>
                        </w:rPr>
                        <w:t>MatrixAugmentation</w:t>
                      </w:r>
                      <w:proofErr w:type="spellEnd"/>
                      <w:r w:rsidRPr="005857F0">
                        <w:rPr>
                          <w:rFonts w:ascii="Simplified Arabic Fixed" w:hAnsi="Simplified Arabic Fixed" w:cs="Simplified Arabic Fixed"/>
                          <w:b/>
                          <w:bCs/>
                          <w:lang w:val="fr-FR" w:eastAsia="zh-CN"/>
                        </w:rPr>
                        <w:t xml:space="preserve"> TA [2 x </w:t>
                      </w:r>
                      <w:proofErr w:type="spellStart"/>
                      <w:r w:rsidRPr="005857F0">
                        <w:rPr>
                          <w:rFonts w:ascii="Simplified Arabic Fixed" w:hAnsi="Simplified Arabic Fixed" w:cs="Simplified Arabic Fixed"/>
                          <w:b/>
                          <w:bCs/>
                          <w:lang w:val="fr-FR" w:eastAsia="zh-CN"/>
                        </w:rPr>
                        <w:t>nbrusers</w:t>
                      </w:r>
                      <w:proofErr w:type="spellEnd"/>
                      <w:r w:rsidRPr="005857F0">
                        <w:rPr>
                          <w:rFonts w:ascii="Simplified Arabic Fixed" w:hAnsi="Simplified Arabic Fixed" w:cs="Simplified Arabic Fixed"/>
                          <w:b/>
                          <w:bCs/>
                          <w:lang w:val="fr-FR" w:eastAsia="zh-CN"/>
                        </w:rPr>
                        <w:t>][</w:t>
                      </w:r>
                      <w:proofErr w:type="spellStart"/>
                      <w:r w:rsidRPr="005857F0">
                        <w:rPr>
                          <w:rFonts w:ascii="Simplified Arabic Fixed" w:hAnsi="Simplified Arabic Fixed" w:cs="Simplified Arabic Fixed"/>
                          <w:b/>
                          <w:bCs/>
                          <w:lang w:val="fr-FR" w:eastAsia="zh-CN"/>
                        </w:rPr>
                        <w:t>nbritems</w:t>
                      </w:r>
                      <w:proofErr w:type="spellEnd"/>
                      <w:r w:rsidRPr="005857F0">
                        <w:rPr>
                          <w:rFonts w:ascii="Simplified Arabic Fixed" w:hAnsi="Simplified Arabic Fixed" w:cs="Simplified Arabic Fixed"/>
                          <w:b/>
                          <w:bCs/>
                          <w:lang w:val="fr-FR" w:eastAsia="zh-CN"/>
                        </w:rPr>
                        <w:t>];</w:t>
                      </w:r>
                    </w:p>
                    <w:p w14:paraId="045973E2" w14:textId="77777777" w:rsidR="00781FB3" w:rsidRPr="005857F0" w:rsidRDefault="00781FB3" w:rsidP="005857F0">
                      <w:pPr>
                        <w:jc w:val="both"/>
                        <w:rPr>
                          <w:rFonts w:ascii="Simplified Arabic Fixed" w:hAnsi="Simplified Arabic Fixed" w:cs="Simplified Arabic Fixed"/>
                          <w:b/>
                          <w:bCs/>
                          <w:lang w:eastAsia="zh-CN"/>
                        </w:rPr>
                      </w:pPr>
                      <w:r w:rsidRPr="005857F0">
                        <w:rPr>
                          <w:rFonts w:ascii="Simplified Arabic Fixed" w:hAnsi="Simplified Arabic Fixed" w:cs="Simplified Arabic Fixed"/>
                          <w:b/>
                          <w:bCs/>
                          <w:lang w:eastAsia="zh-CN"/>
                        </w:rPr>
                        <w:t>Initialize Max=5, Min=</w:t>
                      </w:r>
                      <w:proofErr w:type="gramStart"/>
                      <w:r w:rsidRPr="005857F0">
                        <w:rPr>
                          <w:rFonts w:ascii="Simplified Arabic Fixed" w:hAnsi="Simplified Arabic Fixed" w:cs="Simplified Arabic Fixed"/>
                          <w:b/>
                          <w:bCs/>
                          <w:lang w:eastAsia="zh-CN"/>
                        </w:rPr>
                        <w:t>1 ;</w:t>
                      </w:r>
                      <w:proofErr w:type="gramEnd"/>
                    </w:p>
                    <w:p w14:paraId="76BF55F4" w14:textId="77777777" w:rsidR="00781FB3" w:rsidRPr="005857F0" w:rsidRDefault="00781FB3" w:rsidP="005857F0">
                      <w:pPr>
                        <w:jc w:val="both"/>
                        <w:rPr>
                          <w:rFonts w:ascii="Simplified Arabic Fixed" w:hAnsi="Simplified Arabic Fixed" w:cs="Simplified Arabic Fixed"/>
                          <w:b/>
                          <w:bCs/>
                          <w:lang w:eastAsia="zh-CN"/>
                        </w:rPr>
                      </w:pPr>
                      <w:r w:rsidRPr="005857F0">
                        <w:rPr>
                          <w:rFonts w:ascii="Simplified Arabic Fixed" w:hAnsi="Simplified Arabic Fixed" w:cs="Simplified Arabic Fixed"/>
                          <w:b/>
                          <w:bCs/>
                          <w:lang w:eastAsia="zh-CN"/>
                        </w:rPr>
                        <w:t>c</w:t>
                      </w:r>
                      <w:r w:rsidRPr="005857F0">
                        <w:rPr>
                          <w:rFonts w:ascii="Simplified Arabic Fixed" w:hAnsi="Simplified Arabic Fixed" w:cs="Simplified Arabic Fixed"/>
                          <w:b/>
                          <w:bCs/>
                          <w:lang w:val="zh-CN" w:eastAsia="zh-CN"/>
                        </w:rPr>
                        <w:t>pt</w:t>
                      </w:r>
                      <w:r w:rsidRPr="005857F0">
                        <w:rPr>
                          <w:rFonts w:ascii="Simplified Arabic Fixed" w:hAnsi="Simplified Arabic Fixed" w:cs="Simplified Arabic Fixed"/>
                          <w:b/>
                          <w:bCs/>
                          <w:lang w:eastAsia="zh-CN"/>
                        </w:rPr>
                        <w:t>1 =1</w:t>
                      </w:r>
                    </w:p>
                    <w:p w14:paraId="25515BF7" w14:textId="77777777" w:rsidR="00781FB3" w:rsidRPr="005857F0" w:rsidRDefault="00781FB3" w:rsidP="005857F0">
                      <w:pPr>
                        <w:jc w:val="both"/>
                        <w:rPr>
                          <w:rFonts w:ascii="Simplified Arabic Fixed" w:hAnsi="Simplified Arabic Fixed" w:cs="Simplified Arabic Fixed"/>
                          <w:b/>
                          <w:bCs/>
                          <w:lang w:eastAsia="zh-CN"/>
                        </w:rPr>
                      </w:pPr>
                      <w:r w:rsidRPr="005857F0">
                        <w:rPr>
                          <w:rFonts w:ascii="Simplified Arabic Fixed" w:hAnsi="Simplified Arabic Fixed" w:cs="Simplified Arabic Fixed"/>
                          <w:b/>
                          <w:bCs/>
                          <w:lang w:eastAsia="zh-CN"/>
                        </w:rPr>
                        <w:t>c</w:t>
                      </w:r>
                      <w:r w:rsidRPr="005857F0">
                        <w:rPr>
                          <w:rFonts w:ascii="Simplified Arabic Fixed" w:hAnsi="Simplified Arabic Fixed" w:cs="Simplified Arabic Fixed"/>
                          <w:b/>
                          <w:bCs/>
                          <w:lang w:val="zh-CN" w:eastAsia="zh-CN"/>
                        </w:rPr>
                        <w:t>pt</w:t>
                      </w:r>
                      <w:r w:rsidRPr="005857F0">
                        <w:rPr>
                          <w:rFonts w:ascii="Simplified Arabic Fixed" w:hAnsi="Simplified Arabic Fixed" w:cs="Simplified Arabic Fixed"/>
                          <w:b/>
                          <w:bCs/>
                          <w:lang w:eastAsia="zh-CN"/>
                        </w:rPr>
                        <w:t>2 =1</w:t>
                      </w:r>
                    </w:p>
                    <w:p w14:paraId="3D41E2FB" w14:textId="77777777" w:rsidR="00781FB3" w:rsidRPr="003172E2" w:rsidRDefault="00781FB3" w:rsidP="005857F0">
                      <w:pPr>
                        <w:jc w:val="both"/>
                        <w:rPr>
                          <w:rFonts w:ascii="Simplified Arabic Fixed" w:hAnsi="Simplified Arabic Fixed" w:cs="Simplified Arabic Fixed"/>
                          <w:b/>
                          <w:bCs/>
                          <w:lang w:eastAsia="zh-CN"/>
                        </w:rPr>
                      </w:pPr>
                      <w:proofErr w:type="gramStart"/>
                      <w:r w:rsidRPr="003172E2">
                        <w:rPr>
                          <w:rFonts w:ascii="Simplified Arabic Fixed" w:hAnsi="Simplified Arabic Fixed" w:cs="Simplified Arabic Fixed"/>
                          <w:b/>
                          <w:bCs/>
                          <w:lang w:eastAsia="zh-CN"/>
                        </w:rPr>
                        <w:t>while</w:t>
                      </w:r>
                      <w:proofErr w:type="gramEnd"/>
                      <w:r w:rsidRPr="003172E2">
                        <w:rPr>
                          <w:rFonts w:ascii="Simplified Arabic Fixed" w:hAnsi="Simplified Arabic Fixed" w:cs="Simplified Arabic Fixed"/>
                          <w:b/>
                          <w:bCs/>
                          <w:lang w:eastAsia="zh-CN"/>
                        </w:rPr>
                        <w:t xml:space="preserve"> </w:t>
                      </w:r>
                      <w:r w:rsidRPr="003172E2">
                        <w:rPr>
                          <w:rFonts w:ascii="Simplified Arabic Fixed" w:hAnsi="Simplified Arabic Fixed" w:cs="Simplified Arabic Fixed"/>
                          <w:b/>
                          <w:bCs/>
                          <w:lang w:val="zh-CN" w:eastAsia="zh-CN"/>
                        </w:rPr>
                        <w:t>cpt</w:t>
                      </w:r>
                      <w:r w:rsidRPr="003172E2">
                        <w:rPr>
                          <w:rFonts w:ascii="Simplified Arabic Fixed" w:hAnsi="Simplified Arabic Fixed" w:cs="Simplified Arabic Fixed"/>
                          <w:b/>
                          <w:bCs/>
                          <w:lang w:eastAsia="zh-CN"/>
                        </w:rPr>
                        <w:t xml:space="preserve"> 1 &lt;=  </w:t>
                      </w:r>
                      <w:proofErr w:type="spellStart"/>
                      <w:r w:rsidRPr="003172E2">
                        <w:rPr>
                          <w:rFonts w:ascii="Simplified Arabic Fixed" w:hAnsi="Simplified Arabic Fixed" w:cs="Simplified Arabic Fixed"/>
                          <w:b/>
                          <w:bCs/>
                          <w:lang w:eastAsia="zh-CN"/>
                        </w:rPr>
                        <w:t>nbrusers</w:t>
                      </w:r>
                      <w:proofErr w:type="spellEnd"/>
                      <w:r w:rsidRPr="003172E2">
                        <w:rPr>
                          <w:rFonts w:ascii="Simplified Arabic Fixed" w:hAnsi="Simplified Arabic Fixed" w:cs="Simplified Arabic Fixed"/>
                          <w:b/>
                          <w:bCs/>
                          <w:lang w:eastAsia="zh-CN"/>
                        </w:rPr>
                        <w:t xml:space="preserve"> </w:t>
                      </w:r>
                      <w:r w:rsidRPr="003172E2">
                        <w:rPr>
                          <w:rFonts w:ascii="Simplified Arabic Fixed" w:hAnsi="Simplified Arabic Fixed" w:cs="Simplified Arabic Fixed"/>
                          <w:b/>
                          <w:bCs/>
                          <w:lang w:val="zh-CN" w:eastAsia="zh-CN"/>
                        </w:rPr>
                        <w:t>do</w:t>
                      </w:r>
                      <w:r w:rsidRPr="003172E2">
                        <w:rPr>
                          <w:rFonts w:ascii="Simplified Arabic Fixed" w:hAnsi="Simplified Arabic Fixed" w:cs="Simplified Arabic Fixed"/>
                          <w:b/>
                          <w:bCs/>
                          <w:lang w:eastAsia="zh-CN"/>
                        </w:rPr>
                        <w:t xml:space="preserve"> // for all users in the dataset</w:t>
                      </w:r>
                    </w:p>
                    <w:p w14:paraId="23AD7F44" w14:textId="77777777" w:rsidR="00781FB3" w:rsidRPr="005857F0" w:rsidRDefault="00781FB3" w:rsidP="005857F0">
                      <w:pPr>
                        <w:jc w:val="both"/>
                        <w:rPr>
                          <w:rFonts w:ascii="Simplified Arabic Fixed" w:hAnsi="Simplified Arabic Fixed" w:cs="Simplified Arabic Fixed"/>
                          <w:b/>
                          <w:bCs/>
                          <w:lang w:eastAsia="zh-CN"/>
                        </w:rPr>
                      </w:pPr>
                      <w:r w:rsidRPr="005857F0">
                        <w:rPr>
                          <w:rFonts w:ascii="Simplified Arabic Fixed" w:hAnsi="Simplified Arabic Fixed" w:cs="Simplified Arabic Fixed"/>
                          <w:b/>
                          <w:bCs/>
                          <w:lang w:val="zh-CN" w:eastAsia="zh-CN"/>
                        </w:rPr>
                        <w:tab/>
                      </w:r>
                      <w:proofErr w:type="gramStart"/>
                      <w:r w:rsidRPr="003172E2">
                        <w:rPr>
                          <w:rFonts w:ascii="Simplified Arabic Fixed" w:hAnsi="Simplified Arabic Fixed" w:cs="Simplified Arabic Fixed"/>
                          <w:b/>
                          <w:bCs/>
                          <w:lang w:eastAsia="zh-CN"/>
                        </w:rPr>
                        <w:t>while</w:t>
                      </w:r>
                      <w:proofErr w:type="gramEnd"/>
                      <w:r w:rsidRPr="003172E2">
                        <w:rPr>
                          <w:rFonts w:ascii="Simplified Arabic Fixed" w:hAnsi="Simplified Arabic Fixed" w:cs="Simplified Arabic Fixed"/>
                          <w:b/>
                          <w:bCs/>
                          <w:lang w:eastAsia="zh-CN"/>
                        </w:rPr>
                        <w:t xml:space="preserve"> </w:t>
                      </w:r>
                      <w:r w:rsidRPr="003172E2">
                        <w:rPr>
                          <w:rFonts w:ascii="Simplified Arabic Fixed" w:hAnsi="Simplified Arabic Fixed" w:cs="Simplified Arabic Fixed"/>
                          <w:b/>
                          <w:bCs/>
                          <w:lang w:val="zh-CN" w:eastAsia="zh-CN"/>
                        </w:rPr>
                        <w:t>cpt</w:t>
                      </w:r>
                      <w:r w:rsidRPr="003172E2">
                        <w:rPr>
                          <w:rFonts w:ascii="Simplified Arabic Fixed" w:hAnsi="Simplified Arabic Fixed" w:cs="Simplified Arabic Fixed"/>
                          <w:b/>
                          <w:bCs/>
                          <w:lang w:eastAsia="zh-CN"/>
                        </w:rPr>
                        <w:t xml:space="preserve">2  &lt;=  </w:t>
                      </w:r>
                      <w:proofErr w:type="spellStart"/>
                      <w:r w:rsidRPr="003172E2">
                        <w:rPr>
                          <w:rFonts w:ascii="Simplified Arabic Fixed" w:hAnsi="Simplified Arabic Fixed" w:cs="Simplified Arabic Fixed"/>
                          <w:b/>
                          <w:bCs/>
                          <w:lang w:eastAsia="zh-CN"/>
                        </w:rPr>
                        <w:t>nbritems</w:t>
                      </w:r>
                      <w:proofErr w:type="spellEnd"/>
                      <w:r w:rsidRPr="003172E2">
                        <w:rPr>
                          <w:rFonts w:ascii="Simplified Arabic Fixed" w:hAnsi="Simplified Arabic Fixed" w:cs="Simplified Arabic Fixed"/>
                          <w:b/>
                          <w:bCs/>
                          <w:lang w:eastAsia="zh-CN"/>
                        </w:rPr>
                        <w:t xml:space="preserve"> </w:t>
                      </w:r>
                      <w:r w:rsidRPr="003172E2">
                        <w:rPr>
                          <w:rFonts w:ascii="Simplified Arabic Fixed" w:hAnsi="Simplified Arabic Fixed" w:cs="Simplified Arabic Fixed"/>
                          <w:b/>
                          <w:bCs/>
                          <w:lang w:val="zh-CN" w:eastAsia="zh-CN"/>
                        </w:rPr>
                        <w:t>do</w:t>
                      </w:r>
                      <w:r w:rsidRPr="005857F0">
                        <w:rPr>
                          <w:rFonts w:ascii="Simplified Arabic Fixed" w:hAnsi="Simplified Arabic Fixed" w:cs="Simplified Arabic Fixed"/>
                          <w:b/>
                          <w:bCs/>
                          <w:lang w:eastAsia="zh-CN"/>
                        </w:rPr>
                        <w:t xml:space="preserve"> // for all his/her rated items </w:t>
                      </w:r>
                    </w:p>
                    <w:p w14:paraId="51F82380" w14:textId="77777777" w:rsidR="00781FB3" w:rsidRPr="005857F0" w:rsidRDefault="00781FB3" w:rsidP="005857F0">
                      <w:pPr>
                        <w:jc w:val="both"/>
                        <w:rPr>
                          <w:rFonts w:ascii="Simplified Arabic Fixed" w:hAnsi="Simplified Arabic Fixed" w:cs="Simplified Arabic Fixed"/>
                          <w:b/>
                          <w:bCs/>
                          <w:lang w:val="fr-FR" w:eastAsia="zh-CN"/>
                        </w:rPr>
                      </w:pPr>
                      <w:r w:rsidRPr="005857F0">
                        <w:rPr>
                          <w:rFonts w:ascii="Simplified Arabic Fixed" w:hAnsi="Simplified Arabic Fixed" w:cs="Simplified Arabic Fixed"/>
                          <w:b/>
                          <w:bCs/>
                          <w:lang w:val="zh-CN" w:eastAsia="zh-CN"/>
                        </w:rPr>
                        <w:tab/>
                      </w:r>
                      <w:r w:rsidRPr="005857F0">
                        <w:rPr>
                          <w:rFonts w:ascii="Simplified Arabic Fixed" w:hAnsi="Simplified Arabic Fixed" w:cs="Simplified Arabic Fixed"/>
                          <w:b/>
                          <w:bCs/>
                          <w:lang w:val="zh-CN" w:eastAsia="zh-CN"/>
                        </w:rPr>
                        <w:tab/>
                      </w:r>
                      <w:r w:rsidRPr="005857F0">
                        <w:rPr>
                          <w:rFonts w:ascii="Simplified Arabic Fixed" w:hAnsi="Simplified Arabic Fixed" w:cs="Simplified Arabic Fixed"/>
                          <w:b/>
                          <w:bCs/>
                          <w:lang w:val="fr-FR" w:eastAsia="zh-CN"/>
                        </w:rPr>
                        <w:t xml:space="preserve">if </w:t>
                      </w:r>
                      <w:proofErr w:type="gramStart"/>
                      <w:r w:rsidRPr="005857F0">
                        <w:rPr>
                          <w:rFonts w:ascii="Simplified Arabic Fixed" w:hAnsi="Simplified Arabic Fixed" w:cs="Simplified Arabic Fixed"/>
                          <w:b/>
                          <w:bCs/>
                          <w:lang w:val="fr-FR" w:eastAsia="zh-CN"/>
                        </w:rPr>
                        <w:t>T[</w:t>
                      </w:r>
                      <w:proofErr w:type="gramEnd"/>
                      <w:r w:rsidRPr="005857F0">
                        <w:rPr>
                          <w:rFonts w:ascii="Simplified Arabic Fixed" w:hAnsi="Simplified Arabic Fixed" w:cs="Simplified Arabic Fixed"/>
                          <w:b/>
                          <w:bCs/>
                          <w:lang w:val="fr-FR" w:eastAsia="zh-CN"/>
                        </w:rPr>
                        <w:t>cpt1][ cpt2]&gt;0</w:t>
                      </w:r>
                    </w:p>
                    <w:p w14:paraId="3776D080" w14:textId="77777777" w:rsidR="00781FB3" w:rsidRPr="005857F0" w:rsidRDefault="00781FB3" w:rsidP="005857F0">
                      <w:pPr>
                        <w:ind w:left="2160"/>
                        <w:jc w:val="both"/>
                        <w:rPr>
                          <w:rFonts w:ascii="Simplified Arabic Fixed" w:hAnsi="Simplified Arabic Fixed" w:cs="Simplified Arabic Fixed"/>
                          <w:b/>
                          <w:bCs/>
                          <w:lang w:val="fr-FR" w:eastAsia="zh-CN"/>
                        </w:rPr>
                      </w:pPr>
                      <w:proofErr w:type="gramStart"/>
                      <w:r w:rsidRPr="005857F0">
                        <w:rPr>
                          <w:rFonts w:ascii="Simplified Arabic Fixed" w:hAnsi="Simplified Arabic Fixed" w:cs="Simplified Arabic Fixed"/>
                          <w:b/>
                          <w:bCs/>
                          <w:lang w:val="fr-FR" w:eastAsia="zh-CN"/>
                        </w:rPr>
                        <w:t>TA[</w:t>
                      </w:r>
                      <w:proofErr w:type="gramEnd"/>
                      <w:r w:rsidRPr="005857F0">
                        <w:rPr>
                          <w:rFonts w:ascii="Simplified Arabic Fixed" w:hAnsi="Simplified Arabic Fixed" w:cs="Simplified Arabic Fixed"/>
                          <w:b/>
                          <w:bCs/>
                          <w:lang w:val="fr-FR" w:eastAsia="zh-CN"/>
                        </w:rPr>
                        <w:t>nbrusers+cpt1] [cpt2]= Max – T[cpt1][ cpt2] +Min</w:t>
                      </w:r>
                    </w:p>
                    <w:p w14:paraId="642980A9" w14:textId="77777777" w:rsidR="00781FB3" w:rsidRPr="003172E2" w:rsidRDefault="00781FB3" w:rsidP="005857F0">
                      <w:pPr>
                        <w:ind w:left="720" w:firstLine="720"/>
                        <w:jc w:val="both"/>
                        <w:rPr>
                          <w:rFonts w:ascii="Simplified Arabic Fixed" w:hAnsi="Simplified Arabic Fixed" w:cs="Simplified Arabic Fixed"/>
                          <w:b/>
                          <w:bCs/>
                          <w:lang w:eastAsia="zh-CN"/>
                        </w:rPr>
                      </w:pPr>
                      <w:proofErr w:type="gramStart"/>
                      <w:r w:rsidRPr="003172E2">
                        <w:rPr>
                          <w:rFonts w:ascii="Simplified Arabic Fixed" w:hAnsi="Simplified Arabic Fixed" w:cs="Simplified Arabic Fixed"/>
                          <w:b/>
                          <w:bCs/>
                          <w:lang w:eastAsia="zh-CN"/>
                        </w:rPr>
                        <w:t>cpt2</w:t>
                      </w:r>
                      <w:proofErr w:type="gramEnd"/>
                      <w:r w:rsidRPr="003172E2">
                        <w:rPr>
                          <w:rFonts w:ascii="Simplified Arabic Fixed" w:hAnsi="Simplified Arabic Fixed" w:cs="Simplified Arabic Fixed"/>
                          <w:b/>
                          <w:bCs/>
                          <w:lang w:eastAsia="zh-CN"/>
                        </w:rPr>
                        <w:t>++</w:t>
                      </w:r>
                    </w:p>
                    <w:p w14:paraId="2739BC25" w14:textId="77777777" w:rsidR="00781FB3" w:rsidRPr="003172E2" w:rsidRDefault="00781FB3" w:rsidP="005857F0">
                      <w:pPr>
                        <w:jc w:val="both"/>
                        <w:rPr>
                          <w:rFonts w:ascii="Simplified Arabic Fixed" w:hAnsi="Simplified Arabic Fixed" w:cs="Simplified Arabic Fixed"/>
                          <w:b/>
                          <w:bCs/>
                          <w:lang w:eastAsia="zh-CN"/>
                        </w:rPr>
                      </w:pPr>
                      <w:r w:rsidRPr="003172E2">
                        <w:rPr>
                          <w:rFonts w:ascii="Simplified Arabic Fixed" w:hAnsi="Simplified Arabic Fixed" w:cs="Simplified Arabic Fixed"/>
                          <w:b/>
                          <w:bCs/>
                          <w:lang w:eastAsia="zh-CN"/>
                        </w:rPr>
                        <w:tab/>
                      </w:r>
                      <w:proofErr w:type="gramStart"/>
                      <w:r w:rsidRPr="003172E2">
                        <w:rPr>
                          <w:rFonts w:ascii="Simplified Arabic Fixed" w:hAnsi="Simplified Arabic Fixed" w:cs="Simplified Arabic Fixed"/>
                          <w:b/>
                          <w:bCs/>
                          <w:lang w:eastAsia="zh-CN"/>
                        </w:rPr>
                        <w:t>cpt1</w:t>
                      </w:r>
                      <w:proofErr w:type="gramEnd"/>
                      <w:r w:rsidRPr="003172E2">
                        <w:rPr>
                          <w:rFonts w:ascii="Simplified Arabic Fixed" w:hAnsi="Simplified Arabic Fixed" w:cs="Simplified Arabic Fixed"/>
                          <w:b/>
                          <w:bCs/>
                          <w:lang w:eastAsia="zh-CN"/>
                        </w:rPr>
                        <w:t>++</w:t>
                      </w:r>
                    </w:p>
                    <w:p w14:paraId="6CF3AEBB" w14:textId="77777777" w:rsidR="00781FB3" w:rsidRPr="005857F0" w:rsidRDefault="00781FB3" w:rsidP="005857F0">
                      <w:pPr>
                        <w:jc w:val="both"/>
                        <w:rPr>
                          <w:b/>
                          <w:bCs/>
                          <w:sz w:val="18"/>
                          <w:szCs w:val="18"/>
                          <w:lang w:val="fr-FR" w:eastAsia="zh-CN"/>
                        </w:rPr>
                      </w:pPr>
                      <w:proofErr w:type="gramStart"/>
                      <w:r w:rsidRPr="005857F0">
                        <w:rPr>
                          <w:rFonts w:ascii="Simplified Arabic Fixed" w:hAnsi="Simplified Arabic Fixed" w:cs="Simplified Arabic Fixed"/>
                          <w:b/>
                          <w:bCs/>
                          <w:lang w:val="fr-FR" w:eastAsia="zh-CN"/>
                        </w:rPr>
                        <w:t>return</w:t>
                      </w:r>
                      <w:proofErr w:type="gramEnd"/>
                      <w:r w:rsidRPr="005857F0">
                        <w:rPr>
                          <w:rFonts w:ascii="Simplified Arabic Fixed" w:hAnsi="Simplified Arabic Fixed" w:cs="Simplified Arabic Fixed"/>
                          <w:b/>
                          <w:bCs/>
                          <w:lang w:val="fr-FR" w:eastAsia="zh-CN"/>
                        </w:rPr>
                        <w:t xml:space="preserve"> TA</w:t>
                      </w:r>
                    </w:p>
                    <w:p w14:paraId="5B832D39" w14:textId="77777777" w:rsidR="00781FB3" w:rsidRDefault="00781FB3" w:rsidP="005857F0"/>
                  </w:txbxContent>
                </v:textbox>
                <w10:wrap anchorx="page"/>
              </v:shape>
            </w:pict>
          </mc:Fallback>
        </mc:AlternateContent>
      </w:r>
      <w:r w:rsidR="005857F0">
        <w:t>Finally, we list the pseudo</w:t>
      </w:r>
      <w:r w:rsidR="00BC3642">
        <w:t>nyms</w:t>
      </w:r>
      <w:r w:rsidR="005857F0">
        <w:t xml:space="preserve"> of our proposed method in Algorithm </w:t>
      </w:r>
      <w:r w:rsidR="005857F0" w:rsidRPr="002A0B5D">
        <w:t>Matrix Augmentation</w:t>
      </w:r>
      <w:r w:rsidR="002A0B5D">
        <w:t>.</w:t>
      </w:r>
    </w:p>
    <w:p w14:paraId="581D2CBC" w14:textId="77777777" w:rsidR="00895C08" w:rsidRDefault="00895C08" w:rsidP="005857F0">
      <w:pPr>
        <w:ind w:firstLine="720"/>
        <w:jc w:val="both"/>
      </w:pPr>
    </w:p>
    <w:p w14:paraId="566E97EC" w14:textId="77777777" w:rsidR="00631437" w:rsidRDefault="00631437" w:rsidP="005857F0">
      <w:pPr>
        <w:ind w:firstLine="720"/>
        <w:jc w:val="both"/>
      </w:pPr>
    </w:p>
    <w:p w14:paraId="6BC71D36" w14:textId="77777777" w:rsidR="00631437" w:rsidRDefault="00631437" w:rsidP="005857F0">
      <w:pPr>
        <w:ind w:firstLine="720"/>
        <w:jc w:val="both"/>
      </w:pPr>
    </w:p>
    <w:p w14:paraId="50B890B6" w14:textId="77777777" w:rsidR="00631437" w:rsidRDefault="00631437" w:rsidP="005857F0">
      <w:pPr>
        <w:ind w:firstLine="720"/>
        <w:jc w:val="both"/>
      </w:pPr>
    </w:p>
    <w:p w14:paraId="539465C4" w14:textId="77777777" w:rsidR="00631437" w:rsidRDefault="00631437" w:rsidP="005857F0">
      <w:pPr>
        <w:ind w:firstLine="720"/>
        <w:jc w:val="both"/>
      </w:pPr>
    </w:p>
    <w:p w14:paraId="7F10ED43" w14:textId="77777777" w:rsidR="00631437" w:rsidRDefault="00631437" w:rsidP="005857F0">
      <w:pPr>
        <w:ind w:firstLine="720"/>
        <w:jc w:val="both"/>
      </w:pPr>
    </w:p>
    <w:p w14:paraId="476B141B" w14:textId="77777777" w:rsidR="00631437" w:rsidRDefault="00631437" w:rsidP="005857F0">
      <w:pPr>
        <w:ind w:firstLine="720"/>
        <w:jc w:val="both"/>
      </w:pPr>
    </w:p>
    <w:p w14:paraId="71EF37E2" w14:textId="77777777" w:rsidR="00631437" w:rsidRDefault="00631437" w:rsidP="005857F0">
      <w:pPr>
        <w:ind w:firstLine="720"/>
        <w:jc w:val="both"/>
      </w:pPr>
    </w:p>
    <w:p w14:paraId="013FBE69" w14:textId="77777777" w:rsidR="00631437" w:rsidRDefault="00631437" w:rsidP="005857F0">
      <w:pPr>
        <w:ind w:firstLine="720"/>
        <w:jc w:val="both"/>
      </w:pPr>
    </w:p>
    <w:p w14:paraId="05786571" w14:textId="77777777" w:rsidR="00631437" w:rsidRDefault="00631437" w:rsidP="005857F0">
      <w:pPr>
        <w:ind w:firstLine="720"/>
        <w:jc w:val="both"/>
      </w:pPr>
    </w:p>
    <w:p w14:paraId="76D8425E" w14:textId="77777777" w:rsidR="00631437" w:rsidRDefault="00631437" w:rsidP="005857F0">
      <w:pPr>
        <w:ind w:firstLine="720"/>
        <w:jc w:val="both"/>
      </w:pPr>
    </w:p>
    <w:p w14:paraId="6176FCD3" w14:textId="77777777" w:rsidR="00631437" w:rsidRDefault="00631437" w:rsidP="005857F0">
      <w:pPr>
        <w:ind w:firstLine="720"/>
        <w:jc w:val="both"/>
      </w:pPr>
    </w:p>
    <w:p w14:paraId="2CCE222A" w14:textId="1469AAF7" w:rsidR="00631437" w:rsidRDefault="00631437" w:rsidP="005857F0">
      <w:pPr>
        <w:ind w:firstLine="720"/>
        <w:jc w:val="both"/>
      </w:pPr>
    </w:p>
    <w:p w14:paraId="3305E7BE" w14:textId="34D089FE" w:rsidR="00631437" w:rsidRDefault="00631437" w:rsidP="005857F0">
      <w:pPr>
        <w:ind w:firstLine="720"/>
        <w:jc w:val="both"/>
      </w:pPr>
      <w:r>
        <w:rPr>
          <w:noProof/>
          <w:lang w:val="fr-FR" w:eastAsia="fr-FR"/>
        </w:rPr>
        <mc:AlternateContent>
          <mc:Choice Requires="wps">
            <w:drawing>
              <wp:anchor distT="0" distB="0" distL="114300" distR="114300" simplePos="0" relativeHeight="251673088" behindDoc="0" locked="0" layoutInCell="1" allowOverlap="1" wp14:anchorId="71096991" wp14:editId="4875FC57">
                <wp:simplePos x="0" y="0"/>
                <wp:positionH relativeFrom="page">
                  <wp:align>center</wp:align>
                </wp:positionH>
                <wp:positionV relativeFrom="paragraph">
                  <wp:posOffset>100330</wp:posOffset>
                </wp:positionV>
                <wp:extent cx="5553075" cy="16192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5553075" cy="161925"/>
                        </a:xfrm>
                        <a:prstGeom prst="rect">
                          <a:avLst/>
                        </a:prstGeom>
                        <a:solidFill>
                          <a:prstClr val="white"/>
                        </a:solidFill>
                        <a:ln>
                          <a:noFill/>
                        </a:ln>
                        <a:effectLst/>
                      </wps:spPr>
                      <wps:txbx>
                        <w:txbxContent>
                          <w:p w14:paraId="56253882" w14:textId="0E9E2067" w:rsidR="00781FB3" w:rsidRPr="00BD2450" w:rsidRDefault="00781FB3" w:rsidP="00DC04E6">
                            <w:pPr>
                              <w:pStyle w:val="Lgende"/>
                              <w:rPr>
                                <w:noProof/>
                                <w:sz w:val="24"/>
                                <w:szCs w:val="24"/>
                              </w:rPr>
                            </w:pPr>
                            <w:r>
                              <w:t>Figure 8</w:t>
                            </w:r>
                            <w:proofErr w:type="gramStart"/>
                            <w:r>
                              <w:rPr>
                                <w:lang w:val="fr-FR"/>
                              </w:rPr>
                              <w:t>:</w:t>
                            </w:r>
                            <w:proofErr w:type="spellStart"/>
                            <w:r>
                              <w:rPr>
                                <w:lang w:val="fr-FR"/>
                              </w:rPr>
                              <w:t>Algorithm</w:t>
                            </w:r>
                            <w:proofErr w:type="spellEnd"/>
                            <w:proofErr w:type="gramEnd"/>
                            <w:r>
                              <w:rPr>
                                <w:lang w:val="fr-FR"/>
                              </w:rPr>
                              <w:t xml:space="preserve"> Matrix Augmentation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96991" id="Zone de texte 6" o:spid="_x0000_s1030" type="#_x0000_t202" style="position:absolute;left:0;text-align:left;margin-left:0;margin-top:7.9pt;width:437.25pt;height:12.75pt;z-index:2516730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" stroked="f">
                <v:textbox inset="0,0,0,0">
                  <w:txbxContent>
                    <w:p w14:paraId="56253882" w14:textId="0E9E2067" w:rsidR="00781FB3" w:rsidRPr="00BD2450" w:rsidRDefault="00781FB3" w:rsidP="00DC04E6">
                      <w:pPr>
                        <w:pStyle w:val="Lgende"/>
                        <w:rPr>
                          <w:noProof/>
                          <w:sz w:val="24"/>
                          <w:szCs w:val="24"/>
                        </w:rPr>
                      </w:pPr>
                      <w:r>
                        <w:t>Figure 8</w:t>
                      </w:r>
                      <w:proofErr w:type="gramStart"/>
                      <w:r>
                        <w:rPr>
                          <w:lang w:val="fr-FR"/>
                        </w:rPr>
                        <w:t>:</w:t>
                      </w:r>
                      <w:proofErr w:type="spellStart"/>
                      <w:r>
                        <w:rPr>
                          <w:lang w:val="fr-FR"/>
                        </w:rPr>
                        <w:t>Algorithm</w:t>
                      </w:r>
                      <w:proofErr w:type="spellEnd"/>
                      <w:proofErr w:type="gramEnd"/>
                      <w:r>
                        <w:rPr>
                          <w:lang w:val="fr-FR"/>
                        </w:rPr>
                        <w:t xml:space="preserve"> Matrix Augmentation</w:t>
                      </w:r>
                    </w:p>
                  </w:txbxContent>
                </v:textbox>
                <w10:wrap anchorx="page"/>
              </v:shape>
            </w:pict>
          </mc:Fallback>
        </mc:AlternateContent>
      </w:r>
    </w:p>
    <w:p w14:paraId="5ACBAE9A" w14:textId="11A527BD" w:rsidR="005857F0" w:rsidRPr="003073F5" w:rsidRDefault="003073F5" w:rsidP="003073F5">
      <w:pPr>
        <w:numPr>
          <w:ilvl w:val="0"/>
          <w:numId w:val="15"/>
        </w:numPr>
        <w:tabs>
          <w:tab w:val="left" w:pos="426"/>
        </w:tabs>
        <w:rPr>
          <w:b/>
          <w:bCs/>
          <w:lang w:val="id-ID"/>
        </w:rPr>
      </w:pPr>
      <w:r w:rsidRPr="003073F5">
        <w:rPr>
          <w:b/>
          <w:bCs/>
          <w:lang w:val="fr-MA"/>
        </w:rPr>
        <w:lastRenderedPageBreak/>
        <w:t>RESULTS AND DISCUSSION</w:t>
      </w:r>
    </w:p>
    <w:p w14:paraId="52F63252" w14:textId="3C246194" w:rsidR="005857F0" w:rsidRDefault="005857F0" w:rsidP="00900ABF">
      <w:pPr>
        <w:ind w:firstLine="720"/>
        <w:jc w:val="both"/>
        <w:rPr>
          <w:lang w:val="id-ID"/>
        </w:rPr>
      </w:pPr>
      <w:r w:rsidRPr="005857F0">
        <w:rPr>
          <w:lang w:val="id-ID"/>
        </w:rPr>
        <w:t xml:space="preserve">In this section, many experiments are performed to demonstrate the </w:t>
      </w:r>
      <w:r w:rsidR="002A0B5D">
        <w:t>novelty and efficiency</w:t>
      </w:r>
      <w:r w:rsidRPr="005857F0">
        <w:rPr>
          <w:lang w:val="id-ID"/>
        </w:rPr>
        <w:t xml:space="preserve"> of our approach.</w:t>
      </w:r>
      <w:r w:rsidR="00083C01" w:rsidRPr="007639CD">
        <w:t>Ther</w:t>
      </w:r>
      <w:r w:rsidR="00083C01">
        <w:t>e</w:t>
      </w:r>
      <w:r w:rsidR="00083C01" w:rsidRPr="00D33A41">
        <w:t xml:space="preserve">fore </w:t>
      </w:r>
      <w:r w:rsidRPr="005857F0">
        <w:rPr>
          <w:lang w:val="id-ID"/>
        </w:rPr>
        <w:t>, we divided our dataset into 80% for the training set and 20% for the test set. We calculate</w:t>
      </w:r>
      <w:r w:rsidR="002A0B5D">
        <w:t>d</w:t>
      </w:r>
      <w:r w:rsidRPr="005857F0">
        <w:rPr>
          <w:lang w:val="id-ID"/>
        </w:rPr>
        <w:t xml:space="preserve"> the means of the results of a cross-validation of 10 times. We </w:t>
      </w:r>
      <w:r w:rsidR="002A0B5D">
        <w:t xml:space="preserve">also </w:t>
      </w:r>
      <w:r w:rsidRPr="005857F0">
        <w:rPr>
          <w:lang w:val="id-ID"/>
        </w:rPr>
        <w:t>implement</w:t>
      </w:r>
      <w:proofErr w:type="spellStart"/>
      <w:r w:rsidR="002A0B5D">
        <w:t>ed</w:t>
      </w:r>
      <w:proofErr w:type="spellEnd"/>
      <w:r w:rsidRPr="005857F0">
        <w:rPr>
          <w:lang w:val="id-ID"/>
        </w:rPr>
        <w:t xml:space="preserve"> a system of</w:t>
      </w:r>
      <w:r w:rsidR="002A0B5D">
        <w:t xml:space="preserve"> film</w:t>
      </w:r>
      <w:r w:rsidRPr="005857F0">
        <w:rPr>
          <w:lang w:val="id-ID"/>
        </w:rPr>
        <w:t xml:space="preserve"> recommendation under R thanks to Recommenderlab</w:t>
      </w:r>
      <w:r w:rsidR="007639CD">
        <w:rPr>
          <w:lang w:val="id-ID"/>
        </w:rPr>
        <w:fldChar w:fldCharType="begin" w:fldLock="1"/>
      </w:r>
      <w:r w:rsidR="009D7DDE">
        <w:rPr>
          <w:lang w:val="id-ID"/>
        </w:rPr>
        <w:instrText>ADDIN CSL_CITATION {"citationItems":[{"id":"ITEM-1","itemData":{"ISBN":"0769524354","abstract":"The problemof creating recommendations given a large data base from directly elicited ratings (e.g., ratings of 1 through 5 stars) is a popular research area which was lately boosted by the Netflix Prize competition. While several libraries which implement rec- ommender algorithms have been developed over the last decade there is still the need for a framework which facilitates research on recommender systems by providing a common development and evaluation environment. This paper describes recommenderlab which provides the infrastructure to develop and test recommender algorithms for rating data and 0-1 data in a unified framework. The Package provides basic algorithms and allows the user to develop and use his/her own algorithms in the framework via a simple registration procedure.","author":[{"dropping-particle":"","family":"Hahsler","given":"Michael","non-dropping-particle":"","parse-names":false,"suffix":""}],"container-title":"Nov","id":"ITEM-1","issue":"December 2013","issued":{"date-parts":[["2011"]]},"page":"1-37","title":"recommenderlab: A Framework for Developing and Testing Recommendation Algorithms","type":"article-journal"},"uris":["http://www.mendeley.com/documents/?uuid=a1faa8b3-15b7-4488-b0fe-058abc3f6874"]}],"mendeley":{"formattedCitation":"[41]","plainTextFormattedCitation":"[41]","previouslyFormattedCitation":"[41]"},"properties":{"noteIndex":0},"schema":"https://github.com/citation-style-language/schema/raw/master/csl-citation.json"}</w:instrText>
      </w:r>
      <w:r w:rsidR="007639CD">
        <w:rPr>
          <w:lang w:val="id-ID"/>
        </w:rPr>
        <w:fldChar w:fldCharType="separate"/>
      </w:r>
      <w:r w:rsidR="00631437" w:rsidRPr="00631437">
        <w:rPr>
          <w:noProof/>
          <w:lang w:val="id-ID"/>
        </w:rPr>
        <w:t>[41]</w:t>
      </w:r>
      <w:r w:rsidR="007639CD">
        <w:rPr>
          <w:lang w:val="id-ID"/>
        </w:rPr>
        <w:fldChar w:fldCharType="end"/>
      </w:r>
      <w:r w:rsidRPr="005857F0">
        <w:rPr>
          <w:lang w:val="id-ID"/>
        </w:rPr>
        <w:t xml:space="preserve"> with the MovieLens and FilmTrust datasets. The objective is to check the performance of our proposed approach (AUBCF) wit</w:t>
      </w:r>
      <w:r w:rsidR="002A0B5D">
        <w:t>h</w:t>
      </w:r>
      <w:r w:rsidRPr="005857F0">
        <w:rPr>
          <w:lang w:val="id-ID"/>
        </w:rPr>
        <w:t xml:space="preserve"> the traditional user-based CF approach (UBCF) using real-world datasets. </w:t>
      </w:r>
      <w:r w:rsidR="002A0B5D">
        <w:t>A</w:t>
      </w:r>
      <w:r w:rsidRPr="005857F0">
        <w:rPr>
          <w:lang w:val="id-ID"/>
        </w:rPr>
        <w:t xml:space="preserve"> </w:t>
      </w:r>
      <w:r w:rsidR="002A0B5D">
        <w:t>brief</w:t>
      </w:r>
      <w:r w:rsidRPr="005857F0">
        <w:rPr>
          <w:lang w:val="id-ID"/>
        </w:rPr>
        <w:t xml:space="preserve"> description of the datasets used</w:t>
      </w:r>
      <w:r w:rsidR="002A0B5D">
        <w:t xml:space="preserve"> will be in order, ensued by </w:t>
      </w:r>
      <w:r w:rsidRPr="005857F0">
        <w:rPr>
          <w:lang w:val="id-ID"/>
        </w:rPr>
        <w:t>the evaluation procedure</w:t>
      </w:r>
      <w:r w:rsidR="002A0B5D">
        <w:t>,</w:t>
      </w:r>
      <w:r w:rsidRPr="005857F0">
        <w:rPr>
          <w:lang w:val="id-ID"/>
        </w:rPr>
        <w:t xml:space="preserve"> and the specification test environment. Hence, the results </w:t>
      </w:r>
      <w:r w:rsidR="002A0B5D">
        <w:t xml:space="preserve">were </w:t>
      </w:r>
      <w:r w:rsidRPr="005857F0">
        <w:rPr>
          <w:lang w:val="id-ID"/>
        </w:rPr>
        <w:t>acquired from comparison</w:t>
      </w:r>
      <w:r w:rsidR="002A0B5D">
        <w:t>s</w:t>
      </w:r>
      <w:r w:rsidRPr="005857F0">
        <w:rPr>
          <w:lang w:val="id-ID"/>
        </w:rPr>
        <w:t xml:space="preserve"> to </w:t>
      </w:r>
      <w:r w:rsidR="002A0B5D">
        <w:t>come up</w:t>
      </w:r>
      <w:r w:rsidRPr="005857F0">
        <w:rPr>
          <w:lang w:val="id-ID"/>
        </w:rPr>
        <w:t xml:space="preserve"> the most successful approach.</w:t>
      </w:r>
    </w:p>
    <w:p w14:paraId="317F1C94" w14:textId="77777777" w:rsidR="00781FB3" w:rsidRPr="00781FB3" w:rsidRDefault="00781FB3" w:rsidP="00781FB3">
      <w:pPr>
        <w:pStyle w:val="Paragraphedeliste"/>
        <w:keepNext/>
        <w:numPr>
          <w:ilvl w:val="0"/>
          <w:numId w:val="43"/>
        </w:numPr>
        <w:spacing w:before="240" w:after="60" w:line="240" w:lineRule="auto"/>
        <w:contextualSpacing w:val="0"/>
        <w:outlineLvl w:val="1"/>
        <w:rPr>
          <w:rFonts w:ascii="Times New Roman" w:hAnsi="Times New Roman"/>
          <w:b/>
          <w:bCs/>
          <w:vanish/>
          <w:sz w:val="20"/>
          <w:szCs w:val="20"/>
          <w:lang w:val="en-US" w:eastAsia="en-US"/>
        </w:rPr>
      </w:pPr>
    </w:p>
    <w:p w14:paraId="3F3037B6" w14:textId="77777777" w:rsidR="00781FB3" w:rsidRPr="00781FB3" w:rsidRDefault="00781FB3" w:rsidP="00781FB3">
      <w:pPr>
        <w:pStyle w:val="Paragraphedeliste"/>
        <w:keepNext/>
        <w:numPr>
          <w:ilvl w:val="0"/>
          <w:numId w:val="43"/>
        </w:numPr>
        <w:spacing w:before="240" w:after="60" w:line="240" w:lineRule="auto"/>
        <w:contextualSpacing w:val="0"/>
        <w:outlineLvl w:val="1"/>
        <w:rPr>
          <w:rFonts w:ascii="Times New Roman" w:hAnsi="Times New Roman"/>
          <w:b/>
          <w:bCs/>
          <w:vanish/>
          <w:sz w:val="20"/>
          <w:szCs w:val="20"/>
          <w:lang w:val="en-US" w:eastAsia="en-US"/>
        </w:rPr>
      </w:pPr>
    </w:p>
    <w:p w14:paraId="28F51BC9" w14:textId="77777777" w:rsidR="00781FB3" w:rsidRPr="00781FB3" w:rsidRDefault="00781FB3" w:rsidP="00781FB3">
      <w:pPr>
        <w:pStyle w:val="Paragraphedeliste"/>
        <w:keepNext/>
        <w:numPr>
          <w:ilvl w:val="0"/>
          <w:numId w:val="43"/>
        </w:numPr>
        <w:spacing w:before="240" w:after="60" w:line="240" w:lineRule="auto"/>
        <w:contextualSpacing w:val="0"/>
        <w:outlineLvl w:val="1"/>
        <w:rPr>
          <w:rFonts w:ascii="Times New Roman" w:hAnsi="Times New Roman"/>
          <w:b/>
          <w:bCs/>
          <w:vanish/>
          <w:sz w:val="20"/>
          <w:szCs w:val="20"/>
          <w:lang w:val="en-US" w:eastAsia="en-US"/>
        </w:rPr>
      </w:pPr>
    </w:p>
    <w:p w14:paraId="1A09F67B" w14:textId="77777777" w:rsidR="00781FB3" w:rsidRPr="00781FB3" w:rsidRDefault="00781FB3" w:rsidP="00781FB3">
      <w:pPr>
        <w:pStyle w:val="Paragraphedeliste"/>
        <w:keepNext/>
        <w:numPr>
          <w:ilvl w:val="0"/>
          <w:numId w:val="43"/>
        </w:numPr>
        <w:spacing w:before="240" w:after="60" w:line="240" w:lineRule="auto"/>
        <w:contextualSpacing w:val="0"/>
        <w:outlineLvl w:val="1"/>
        <w:rPr>
          <w:rFonts w:ascii="Times New Roman" w:hAnsi="Times New Roman"/>
          <w:b/>
          <w:bCs/>
          <w:vanish/>
          <w:sz w:val="20"/>
          <w:szCs w:val="20"/>
          <w:lang w:val="en-US" w:eastAsia="en-US"/>
        </w:rPr>
      </w:pPr>
    </w:p>
    <w:p w14:paraId="6BA1EDC5" w14:textId="77777777" w:rsidR="00781FB3" w:rsidRPr="00781FB3" w:rsidRDefault="00781FB3" w:rsidP="00781FB3">
      <w:pPr>
        <w:pStyle w:val="Paragraphedeliste"/>
        <w:keepNext/>
        <w:numPr>
          <w:ilvl w:val="0"/>
          <w:numId w:val="43"/>
        </w:numPr>
        <w:spacing w:before="240" w:after="60" w:line="240" w:lineRule="auto"/>
        <w:contextualSpacing w:val="0"/>
        <w:outlineLvl w:val="1"/>
        <w:rPr>
          <w:rFonts w:ascii="Times New Roman" w:hAnsi="Times New Roman"/>
          <w:b/>
          <w:bCs/>
          <w:vanish/>
          <w:sz w:val="20"/>
          <w:szCs w:val="20"/>
          <w:lang w:val="en-US" w:eastAsia="en-US"/>
        </w:rPr>
      </w:pPr>
    </w:p>
    <w:p w14:paraId="35D8CEDE" w14:textId="77777777" w:rsidR="002B28A4" w:rsidRPr="002B28A4" w:rsidRDefault="002B28A4" w:rsidP="002B28A4">
      <w:pPr>
        <w:pStyle w:val="Paragraphedeliste"/>
        <w:keepNext/>
        <w:numPr>
          <w:ilvl w:val="0"/>
          <w:numId w:val="44"/>
        </w:numPr>
        <w:spacing w:before="240" w:after="60" w:line="240" w:lineRule="auto"/>
        <w:contextualSpacing w:val="0"/>
        <w:outlineLvl w:val="1"/>
        <w:rPr>
          <w:rFonts w:ascii="Times New Roman" w:hAnsi="Times New Roman"/>
          <w:b/>
          <w:bCs/>
          <w:vanish/>
          <w:sz w:val="20"/>
          <w:szCs w:val="20"/>
          <w:lang w:val="en-US" w:eastAsia="en-US"/>
        </w:rPr>
      </w:pPr>
    </w:p>
    <w:p w14:paraId="5876E131" w14:textId="77777777" w:rsidR="002B28A4" w:rsidRPr="002B28A4" w:rsidRDefault="002B28A4" w:rsidP="002B28A4">
      <w:pPr>
        <w:pStyle w:val="Paragraphedeliste"/>
        <w:keepNext/>
        <w:numPr>
          <w:ilvl w:val="0"/>
          <w:numId w:val="44"/>
        </w:numPr>
        <w:spacing w:before="240" w:after="60" w:line="240" w:lineRule="auto"/>
        <w:contextualSpacing w:val="0"/>
        <w:outlineLvl w:val="1"/>
        <w:rPr>
          <w:rFonts w:ascii="Times New Roman" w:hAnsi="Times New Roman"/>
          <w:b/>
          <w:bCs/>
          <w:vanish/>
          <w:sz w:val="20"/>
          <w:szCs w:val="20"/>
          <w:lang w:val="en-US" w:eastAsia="en-US"/>
        </w:rPr>
      </w:pPr>
    </w:p>
    <w:p w14:paraId="08EA1E9E" w14:textId="77777777" w:rsidR="002B28A4" w:rsidRPr="002B28A4" w:rsidRDefault="002B28A4" w:rsidP="002B28A4">
      <w:pPr>
        <w:pStyle w:val="Paragraphedeliste"/>
        <w:keepNext/>
        <w:numPr>
          <w:ilvl w:val="0"/>
          <w:numId w:val="44"/>
        </w:numPr>
        <w:spacing w:before="240" w:after="60" w:line="240" w:lineRule="auto"/>
        <w:contextualSpacing w:val="0"/>
        <w:outlineLvl w:val="1"/>
        <w:rPr>
          <w:rFonts w:ascii="Times New Roman" w:hAnsi="Times New Roman"/>
          <w:b/>
          <w:bCs/>
          <w:vanish/>
          <w:sz w:val="20"/>
          <w:szCs w:val="20"/>
          <w:lang w:val="en-US" w:eastAsia="en-US"/>
        </w:rPr>
      </w:pPr>
    </w:p>
    <w:p w14:paraId="165ADF89" w14:textId="77777777" w:rsidR="002B28A4" w:rsidRPr="002B28A4" w:rsidRDefault="002B28A4" w:rsidP="002B28A4">
      <w:pPr>
        <w:pStyle w:val="Paragraphedeliste"/>
        <w:keepNext/>
        <w:numPr>
          <w:ilvl w:val="0"/>
          <w:numId w:val="44"/>
        </w:numPr>
        <w:spacing w:before="240" w:after="60" w:line="240" w:lineRule="auto"/>
        <w:contextualSpacing w:val="0"/>
        <w:outlineLvl w:val="1"/>
        <w:rPr>
          <w:rFonts w:ascii="Times New Roman" w:hAnsi="Times New Roman"/>
          <w:b/>
          <w:bCs/>
          <w:vanish/>
          <w:sz w:val="20"/>
          <w:szCs w:val="20"/>
          <w:lang w:val="en-US" w:eastAsia="en-US"/>
        </w:rPr>
      </w:pPr>
    </w:p>
    <w:p w14:paraId="6A038743" w14:textId="77777777" w:rsidR="002B28A4" w:rsidRPr="002B28A4" w:rsidRDefault="002B28A4" w:rsidP="002B28A4">
      <w:pPr>
        <w:pStyle w:val="Paragraphedeliste"/>
        <w:keepNext/>
        <w:numPr>
          <w:ilvl w:val="0"/>
          <w:numId w:val="44"/>
        </w:numPr>
        <w:spacing w:before="240" w:after="60" w:line="240" w:lineRule="auto"/>
        <w:contextualSpacing w:val="0"/>
        <w:outlineLvl w:val="1"/>
        <w:rPr>
          <w:rFonts w:ascii="Times New Roman" w:hAnsi="Times New Roman"/>
          <w:b/>
          <w:bCs/>
          <w:vanish/>
          <w:sz w:val="20"/>
          <w:szCs w:val="20"/>
          <w:lang w:val="en-US" w:eastAsia="en-US"/>
        </w:rPr>
      </w:pPr>
    </w:p>
    <w:p w14:paraId="21BAF82E" w14:textId="77777777" w:rsidR="002B28A4" w:rsidRPr="002B28A4" w:rsidRDefault="002B28A4" w:rsidP="002B28A4">
      <w:pPr>
        <w:pStyle w:val="Paragraphedeliste"/>
        <w:keepNext/>
        <w:numPr>
          <w:ilvl w:val="0"/>
          <w:numId w:val="45"/>
        </w:numPr>
        <w:spacing w:before="240" w:after="60" w:line="240" w:lineRule="auto"/>
        <w:contextualSpacing w:val="0"/>
        <w:outlineLvl w:val="1"/>
        <w:rPr>
          <w:rFonts w:ascii="Times New Roman" w:hAnsi="Times New Roman"/>
          <w:b/>
          <w:bCs/>
          <w:vanish/>
          <w:sz w:val="20"/>
          <w:szCs w:val="20"/>
          <w:lang w:val="en-US" w:eastAsia="en-US"/>
        </w:rPr>
      </w:pPr>
    </w:p>
    <w:p w14:paraId="6B753BC1" w14:textId="77777777" w:rsidR="002B28A4" w:rsidRPr="002B28A4" w:rsidRDefault="002B28A4" w:rsidP="002B28A4">
      <w:pPr>
        <w:pStyle w:val="Paragraphedeliste"/>
        <w:keepNext/>
        <w:numPr>
          <w:ilvl w:val="0"/>
          <w:numId w:val="45"/>
        </w:numPr>
        <w:spacing w:before="240" w:after="60" w:line="240" w:lineRule="auto"/>
        <w:contextualSpacing w:val="0"/>
        <w:outlineLvl w:val="1"/>
        <w:rPr>
          <w:rFonts w:ascii="Times New Roman" w:hAnsi="Times New Roman"/>
          <w:b/>
          <w:bCs/>
          <w:vanish/>
          <w:sz w:val="20"/>
          <w:szCs w:val="20"/>
          <w:lang w:val="en-US" w:eastAsia="en-US"/>
        </w:rPr>
      </w:pPr>
    </w:p>
    <w:p w14:paraId="23074366" w14:textId="77777777" w:rsidR="002B28A4" w:rsidRPr="002B28A4" w:rsidRDefault="002B28A4" w:rsidP="002B28A4">
      <w:pPr>
        <w:pStyle w:val="Paragraphedeliste"/>
        <w:keepNext/>
        <w:numPr>
          <w:ilvl w:val="0"/>
          <w:numId w:val="45"/>
        </w:numPr>
        <w:spacing w:before="240" w:after="60" w:line="240" w:lineRule="auto"/>
        <w:contextualSpacing w:val="0"/>
        <w:outlineLvl w:val="1"/>
        <w:rPr>
          <w:rFonts w:ascii="Times New Roman" w:hAnsi="Times New Roman"/>
          <w:b/>
          <w:bCs/>
          <w:vanish/>
          <w:sz w:val="20"/>
          <w:szCs w:val="20"/>
          <w:lang w:val="en-US" w:eastAsia="en-US"/>
        </w:rPr>
      </w:pPr>
    </w:p>
    <w:p w14:paraId="78E39749" w14:textId="77777777" w:rsidR="002B28A4" w:rsidRPr="002B28A4" w:rsidRDefault="002B28A4" w:rsidP="002B28A4">
      <w:pPr>
        <w:pStyle w:val="Paragraphedeliste"/>
        <w:keepNext/>
        <w:numPr>
          <w:ilvl w:val="0"/>
          <w:numId w:val="45"/>
        </w:numPr>
        <w:spacing w:before="240" w:after="60" w:line="240" w:lineRule="auto"/>
        <w:contextualSpacing w:val="0"/>
        <w:outlineLvl w:val="1"/>
        <w:rPr>
          <w:rFonts w:ascii="Times New Roman" w:hAnsi="Times New Roman"/>
          <w:b/>
          <w:bCs/>
          <w:vanish/>
          <w:sz w:val="20"/>
          <w:szCs w:val="20"/>
          <w:lang w:val="en-US" w:eastAsia="en-US"/>
        </w:rPr>
      </w:pPr>
    </w:p>
    <w:p w14:paraId="1B2E63F4" w14:textId="77777777" w:rsidR="002B28A4" w:rsidRPr="002B28A4" w:rsidRDefault="002B28A4" w:rsidP="002B28A4">
      <w:pPr>
        <w:pStyle w:val="Paragraphedeliste"/>
        <w:keepNext/>
        <w:numPr>
          <w:ilvl w:val="0"/>
          <w:numId w:val="45"/>
        </w:numPr>
        <w:spacing w:before="240" w:after="60" w:line="240" w:lineRule="auto"/>
        <w:contextualSpacing w:val="0"/>
        <w:outlineLvl w:val="1"/>
        <w:rPr>
          <w:rFonts w:ascii="Times New Roman" w:hAnsi="Times New Roman"/>
          <w:b/>
          <w:bCs/>
          <w:vanish/>
          <w:sz w:val="20"/>
          <w:szCs w:val="20"/>
          <w:lang w:val="en-US" w:eastAsia="en-US"/>
        </w:rPr>
      </w:pPr>
    </w:p>
    <w:p w14:paraId="4C1674D7" w14:textId="4E2FCF3E" w:rsidR="005857F0" w:rsidRPr="00694955" w:rsidRDefault="005857F0" w:rsidP="002B28A4">
      <w:pPr>
        <w:pStyle w:val="Titre2"/>
        <w:numPr>
          <w:ilvl w:val="1"/>
          <w:numId w:val="46"/>
        </w:numPr>
        <w:rPr>
          <w:rFonts w:ascii="Times New Roman" w:hAnsi="Times New Roman" w:cs="Times New Roman"/>
          <w:i w:val="0"/>
          <w:iCs w:val="0"/>
          <w:sz w:val="20"/>
          <w:szCs w:val="20"/>
        </w:rPr>
      </w:pPr>
      <w:r w:rsidRPr="00694955">
        <w:rPr>
          <w:rFonts w:ascii="Times New Roman" w:hAnsi="Times New Roman" w:cs="Times New Roman"/>
          <w:i w:val="0"/>
          <w:iCs w:val="0"/>
          <w:sz w:val="20"/>
          <w:szCs w:val="20"/>
        </w:rPr>
        <w:t xml:space="preserve">Datasets </w:t>
      </w:r>
      <w:r w:rsidR="003172E2" w:rsidRPr="00694955">
        <w:rPr>
          <w:rFonts w:ascii="Times New Roman" w:hAnsi="Times New Roman" w:cs="Times New Roman"/>
          <w:i w:val="0"/>
          <w:iCs w:val="0"/>
          <w:sz w:val="20"/>
          <w:szCs w:val="20"/>
        </w:rPr>
        <w:t>collection:</w:t>
      </w:r>
    </w:p>
    <w:p w14:paraId="148D2EFB" w14:textId="46D16DFC" w:rsidR="005857F0" w:rsidRPr="005857F0" w:rsidRDefault="005857F0" w:rsidP="005857F0">
      <w:pPr>
        <w:ind w:firstLine="720"/>
        <w:rPr>
          <w:lang w:val="id-ID"/>
        </w:rPr>
      </w:pPr>
      <w:r w:rsidRPr="005857F0">
        <w:rPr>
          <w:lang w:val="id-ID"/>
        </w:rPr>
        <w:t>We executed our experiments with two commonly</w:t>
      </w:r>
      <w:r w:rsidR="002A0B5D">
        <w:t>-</w:t>
      </w:r>
      <w:r w:rsidRPr="005857F0">
        <w:rPr>
          <w:lang w:val="id-ID"/>
        </w:rPr>
        <w:t>used datasets: FilmTrust and MovieLens. Both are academic research projects of web-based movie recommendation systems.</w:t>
      </w:r>
    </w:p>
    <w:p w14:paraId="0750029E" w14:textId="6B7540E0" w:rsidR="005857F0" w:rsidRPr="005857F0" w:rsidRDefault="005857F0" w:rsidP="005857F0">
      <w:pPr>
        <w:ind w:firstLine="720"/>
        <w:rPr>
          <w:lang w:val="id-ID"/>
        </w:rPr>
      </w:pPr>
      <w:r w:rsidRPr="005857F0">
        <w:rPr>
          <w:lang w:val="id-ID"/>
        </w:rPr>
        <w:t>MovieLens is a set of evaluation data on a scale of 5 points ranging from 1 (bad) to 5 (excellent). It includes 1682 films, 943 users</w:t>
      </w:r>
      <w:r w:rsidR="002A0B5D">
        <w:t>,</w:t>
      </w:r>
      <w:r w:rsidRPr="005857F0">
        <w:rPr>
          <w:lang w:val="id-ID"/>
        </w:rPr>
        <w:t xml:space="preserve"> and 100,000 rankings.</w:t>
      </w:r>
    </w:p>
    <w:p w14:paraId="23811A0D" w14:textId="17A6C3CB" w:rsidR="005857F0" w:rsidRDefault="005857F0" w:rsidP="005857F0">
      <w:pPr>
        <w:ind w:firstLine="720"/>
        <w:jc w:val="both"/>
        <w:rPr>
          <w:lang w:val="id-ID"/>
        </w:rPr>
      </w:pPr>
      <w:r w:rsidRPr="005857F0">
        <w:rPr>
          <w:lang w:val="id-ID"/>
        </w:rPr>
        <w:t>The FilmTrust dataset includes 1856 users, 2092 movies, and 759922 reviews. It was collected from a social network</w:t>
      </w:r>
      <w:r w:rsidR="002A0B5D">
        <w:t xml:space="preserve"> </w:t>
      </w:r>
      <w:r w:rsidRPr="005857F0">
        <w:rPr>
          <w:lang w:val="id-ID"/>
        </w:rPr>
        <w:t xml:space="preserve">based </w:t>
      </w:r>
      <w:r w:rsidR="002A0B5D">
        <w:t xml:space="preserve">on a </w:t>
      </w:r>
      <w:r w:rsidRPr="005857F0">
        <w:rPr>
          <w:lang w:val="id-ID"/>
        </w:rPr>
        <w:t>video recommendation system including reviews. The odds are 5-point scales</w:t>
      </w:r>
      <w:r w:rsidR="002A0B5D">
        <w:t xml:space="preserve"> ranging</w:t>
      </w:r>
      <w:r w:rsidRPr="005857F0">
        <w:rPr>
          <w:lang w:val="id-ID"/>
        </w:rPr>
        <w:t xml:space="preserve"> between 0.5 and 4 stars.</w:t>
      </w:r>
    </w:p>
    <w:p w14:paraId="2AD13679" w14:textId="77777777" w:rsidR="005857F0" w:rsidRPr="00247CC1" w:rsidRDefault="005857F0" w:rsidP="002B28A4">
      <w:pPr>
        <w:pStyle w:val="Titre2"/>
        <w:numPr>
          <w:ilvl w:val="1"/>
          <w:numId w:val="46"/>
        </w:numPr>
        <w:rPr>
          <w:rFonts w:ascii="Times New Roman" w:hAnsi="Times New Roman" w:cs="Times New Roman"/>
          <w:i w:val="0"/>
          <w:iCs w:val="0"/>
          <w:sz w:val="20"/>
          <w:szCs w:val="20"/>
        </w:rPr>
      </w:pPr>
      <w:r w:rsidRPr="00247CC1">
        <w:rPr>
          <w:rFonts w:ascii="Times New Roman" w:hAnsi="Times New Roman" w:cs="Times New Roman"/>
          <w:i w:val="0"/>
          <w:iCs w:val="0"/>
          <w:sz w:val="20"/>
          <w:szCs w:val="20"/>
        </w:rPr>
        <w:t>Experiments</w:t>
      </w:r>
    </w:p>
    <w:p w14:paraId="372379F4" w14:textId="73B200C9" w:rsidR="005857F0" w:rsidRPr="003172E2" w:rsidRDefault="005857F0" w:rsidP="005857F0">
      <w:pPr>
        <w:ind w:firstLine="720"/>
        <w:jc w:val="both"/>
      </w:pPr>
      <w:r w:rsidRPr="005857F0">
        <w:rPr>
          <w:lang w:val="id-ID"/>
        </w:rPr>
        <w:t>All the experiments and techniques were performed on Intel i5 at 2.4GHz and 8 GB RAM,</w:t>
      </w:r>
      <w:r w:rsidR="002A0B5D">
        <w:t xml:space="preserve"> </w:t>
      </w:r>
      <w:r w:rsidRPr="005857F0">
        <w:rPr>
          <w:lang w:val="id-ID"/>
        </w:rPr>
        <w:t>using MovieLens and FilmTrust datasets</w:t>
      </w:r>
      <w:r w:rsidRPr="003172E2">
        <w:t>.</w:t>
      </w:r>
    </w:p>
    <w:p w14:paraId="670A4FBE" w14:textId="77777777" w:rsidR="005857F0" w:rsidRPr="00247CC1" w:rsidRDefault="005857F0" w:rsidP="00247CC1">
      <w:pPr>
        <w:pStyle w:val="Titre2"/>
        <w:ind w:left="792"/>
        <w:rPr>
          <w:rFonts w:ascii="Times New Roman" w:hAnsi="Times New Roman" w:cs="Times New Roman"/>
          <w:i w:val="0"/>
          <w:iCs w:val="0"/>
          <w:sz w:val="20"/>
          <w:szCs w:val="20"/>
        </w:rPr>
      </w:pPr>
      <w:r w:rsidRPr="00247CC1">
        <w:rPr>
          <w:rFonts w:ascii="Times New Roman" w:hAnsi="Times New Roman" w:cs="Times New Roman"/>
          <w:i w:val="0"/>
          <w:iCs w:val="0"/>
          <w:sz w:val="20"/>
          <w:szCs w:val="20"/>
        </w:rPr>
        <w:t>Pearson correlation:</w:t>
      </w:r>
    </w:p>
    <w:p w14:paraId="11A21E84" w14:textId="0ED50826" w:rsidR="005857F0" w:rsidRPr="003172E2" w:rsidRDefault="005857F0" w:rsidP="005857F0">
      <w:pPr>
        <w:ind w:firstLine="720"/>
        <w:jc w:val="both"/>
      </w:pPr>
      <w:r w:rsidRPr="003172E2">
        <w:t xml:space="preserve">The figure below (Figure. 8) shows the results obtained by comparing our proposed approach named AUBCF (UBCF augmented) and the user-based CF approach (UBCF) as a basic approach for the </w:t>
      </w:r>
      <w:proofErr w:type="spellStart"/>
      <w:r w:rsidRPr="003172E2">
        <w:t>FilmTrust</w:t>
      </w:r>
      <w:proofErr w:type="spellEnd"/>
      <w:r w:rsidRPr="003172E2">
        <w:t xml:space="preserve"> dataset.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247CC1" w14:paraId="16AF173D" w14:textId="77777777" w:rsidTr="003974E0">
        <w:trPr>
          <w:trHeight w:val="70"/>
        </w:trPr>
        <w:tc>
          <w:tcPr>
            <w:tcW w:w="4389" w:type="dxa"/>
          </w:tcPr>
          <w:p w14:paraId="13797669" w14:textId="380563AA" w:rsidR="00247CC1" w:rsidRPr="003974E0" w:rsidRDefault="00247CC1" w:rsidP="003974E0">
            <w:pPr>
              <w:pStyle w:val="Paragraphedeliste1"/>
              <w:jc w:val="both"/>
              <w:rPr>
                <w:b/>
                <w:bCs/>
                <w:u w:val="single"/>
                <w:lang w:eastAsia="zh-CN"/>
              </w:rPr>
            </w:pPr>
            <w:r w:rsidRPr="003974E0">
              <w:rPr>
                <w:b/>
                <w:bCs/>
                <w:u w:val="single"/>
                <w:lang w:eastAsia="zh-CN"/>
              </w:rPr>
              <w:t xml:space="preserve">Experiment 1: </w:t>
            </w:r>
            <w:proofErr w:type="spellStart"/>
            <w:r w:rsidRPr="003974E0">
              <w:rPr>
                <w:b/>
                <w:bCs/>
                <w:u w:val="single"/>
                <w:lang w:eastAsia="zh-CN"/>
              </w:rPr>
              <w:t>FilmTrust</w:t>
            </w:r>
            <w:proofErr w:type="spellEnd"/>
          </w:p>
          <w:p w14:paraId="35C0666C" w14:textId="77777777" w:rsidR="00247CC1" w:rsidRDefault="00247CC1" w:rsidP="00247CC1">
            <w:pPr>
              <w:pStyle w:val="Paragraphedeliste1"/>
              <w:ind w:left="-255" w:firstLine="142"/>
              <w:rPr>
                <w:sz w:val="24"/>
                <w:szCs w:val="24"/>
                <w:lang w:eastAsia="zh-CN"/>
              </w:rPr>
            </w:pPr>
            <w:r>
              <w:rPr>
                <w:noProof/>
                <w:sz w:val="24"/>
                <w:szCs w:val="24"/>
                <w:lang w:val="fr-FR" w:eastAsia="fr-FR"/>
              </w:rPr>
              <w:drawing>
                <wp:inline distT="0" distB="0" distL="0" distR="0" wp14:anchorId="77B62D1A" wp14:editId="22ED3FA0">
                  <wp:extent cx="2552700" cy="1418590"/>
                  <wp:effectExtent l="0" t="0" r="0" b="0"/>
                  <wp:docPr id="30" name="Image 30" descr="E:\doc doctorat\RESU\new conf merr\FT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descr="E:\doc doctorat\RESU\new conf merr\FT graph.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676874" cy="1487596"/>
                          </a:xfrm>
                          <a:prstGeom prst="rect">
                            <a:avLst/>
                          </a:prstGeom>
                          <a:noFill/>
                          <a:ln>
                            <a:noFill/>
                          </a:ln>
                        </pic:spPr>
                      </pic:pic>
                    </a:graphicData>
                  </a:graphic>
                </wp:inline>
              </w:drawing>
            </w:r>
          </w:p>
          <w:p w14:paraId="312613A1" w14:textId="77777777" w:rsidR="00247CC1" w:rsidRPr="00247CC1" w:rsidRDefault="00247CC1" w:rsidP="00247CC1">
            <w:pPr>
              <w:pStyle w:val="Lgende"/>
              <w:ind w:left="360"/>
            </w:pPr>
            <w:r>
              <w:t xml:space="preserve">Figure 8: MAE comparison using </w:t>
            </w:r>
            <w:proofErr w:type="spellStart"/>
            <w:r>
              <w:t>FilmTrust</w:t>
            </w:r>
            <w:proofErr w:type="spellEnd"/>
            <w:r>
              <w:t xml:space="preserve"> dataset</w:t>
            </w:r>
          </w:p>
        </w:tc>
        <w:tc>
          <w:tcPr>
            <w:tcW w:w="4389" w:type="dxa"/>
          </w:tcPr>
          <w:p w14:paraId="1CCBCB87" w14:textId="41CD36F7" w:rsidR="00247CC1" w:rsidRPr="003974E0" w:rsidRDefault="00247CC1" w:rsidP="00247CC1">
            <w:pPr>
              <w:pStyle w:val="Paragraphedeliste1"/>
              <w:jc w:val="both"/>
              <w:rPr>
                <w:b/>
                <w:bCs/>
                <w:u w:val="single"/>
                <w:lang w:eastAsia="zh-CN"/>
              </w:rPr>
            </w:pPr>
            <w:r w:rsidRPr="003974E0">
              <w:rPr>
                <w:b/>
                <w:bCs/>
                <w:u w:val="single"/>
                <w:lang w:eastAsia="zh-CN"/>
              </w:rPr>
              <w:t xml:space="preserve">Experiment 2: </w:t>
            </w:r>
            <w:proofErr w:type="spellStart"/>
            <w:r w:rsidRPr="003974E0">
              <w:rPr>
                <w:b/>
                <w:bCs/>
                <w:u w:val="single"/>
                <w:lang w:eastAsia="zh-CN"/>
              </w:rPr>
              <w:t>MovieLens</w:t>
            </w:r>
            <w:proofErr w:type="spellEnd"/>
          </w:p>
          <w:p w14:paraId="514BAAD2" w14:textId="77777777" w:rsidR="00247CC1" w:rsidRDefault="00247CC1" w:rsidP="00247CC1">
            <w:pPr>
              <w:pStyle w:val="Paragraphedeliste1"/>
              <w:ind w:left="0"/>
              <w:rPr>
                <w:sz w:val="24"/>
                <w:szCs w:val="24"/>
                <w:lang w:eastAsia="zh-CN"/>
              </w:rPr>
            </w:pPr>
            <w:r>
              <w:rPr>
                <w:noProof/>
                <w:sz w:val="24"/>
                <w:szCs w:val="24"/>
                <w:lang w:val="fr-FR" w:eastAsia="fr-FR"/>
              </w:rPr>
              <w:drawing>
                <wp:inline distT="0" distB="0" distL="0" distR="0" wp14:anchorId="02AE964D" wp14:editId="7EC8ABC9">
                  <wp:extent cx="2606675" cy="1390650"/>
                  <wp:effectExtent l="0" t="0" r="3175" b="0"/>
                  <wp:docPr id="31" name="Image 31" descr="E:\doc doctorat\RESU\new conf merr\AUB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E:\doc doctorat\RESU\new conf merr\AUBC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690414" cy="1435324"/>
                          </a:xfrm>
                          <a:prstGeom prst="rect">
                            <a:avLst/>
                          </a:prstGeom>
                          <a:noFill/>
                          <a:ln>
                            <a:noFill/>
                          </a:ln>
                        </pic:spPr>
                      </pic:pic>
                    </a:graphicData>
                  </a:graphic>
                </wp:inline>
              </w:drawing>
            </w:r>
          </w:p>
          <w:p w14:paraId="5EE51DA4" w14:textId="77777777" w:rsidR="00247CC1" w:rsidRPr="00247CC1" w:rsidRDefault="00247CC1" w:rsidP="00247CC1">
            <w:pPr>
              <w:pStyle w:val="Lgende"/>
              <w:ind w:left="360"/>
            </w:pPr>
            <w:r>
              <w:t xml:space="preserve">Figure 9: MAE comparison using </w:t>
            </w:r>
            <w:proofErr w:type="spellStart"/>
            <w:r>
              <w:t>MovieLens</w:t>
            </w:r>
            <w:proofErr w:type="spellEnd"/>
            <w:r>
              <w:t xml:space="preserve"> dataset</w:t>
            </w:r>
          </w:p>
        </w:tc>
      </w:tr>
    </w:tbl>
    <w:p w14:paraId="561B3FE6" w14:textId="5D936E32" w:rsidR="005857F0" w:rsidRDefault="00247CC1" w:rsidP="005857F0">
      <w:pPr>
        <w:ind w:firstLine="720"/>
        <w:jc w:val="both"/>
      </w:pPr>
      <w:r>
        <w:t>Figure</w:t>
      </w:r>
      <w:r w:rsidR="00CF3895">
        <w:t xml:space="preserve"> </w:t>
      </w:r>
      <w:r>
        <w:t>8</w:t>
      </w:r>
      <w:r w:rsidR="005857F0" w:rsidRPr="005857F0">
        <w:t xml:space="preserve"> represents a comparison o</w:t>
      </w:r>
      <w:r w:rsidR="00CF3895">
        <w:t>f</w:t>
      </w:r>
      <w:r w:rsidR="005857F0" w:rsidRPr="005857F0">
        <w:t xml:space="preserve"> MAE where the horizontal axis is the size of the neighborhood used for the calculation of MAE. The figure shows that our approach (AUBCF) decreases regularly for the MAE</w:t>
      </w:r>
      <w:r w:rsidR="00CF3895">
        <w:t>,</w:t>
      </w:r>
      <w:r w:rsidR="005857F0" w:rsidRPr="005857F0">
        <w:t xml:space="preserve"> while the traditional approach (UBCF) decreases to N = 40 and then remains stable until N = 60 where the MAE begins to increase.</w:t>
      </w:r>
    </w:p>
    <w:p w14:paraId="6E6F31FE" w14:textId="252A949C" w:rsidR="005857F0" w:rsidRDefault="005857F0" w:rsidP="005857F0">
      <w:pPr>
        <w:ind w:firstLine="720"/>
        <w:jc w:val="both"/>
      </w:pPr>
      <w:r w:rsidRPr="005857F0">
        <w:t>In Figure 9, we can see that the MAE of our approach (AUBCF)</w:t>
      </w:r>
      <w:r w:rsidR="00CF3895">
        <w:t>,</w:t>
      </w:r>
      <w:r w:rsidRPr="005857F0">
        <w:t xml:space="preserve"> in green</w:t>
      </w:r>
      <w:r w:rsidR="00CF3895">
        <w:t>,</w:t>
      </w:r>
      <w:r w:rsidRPr="005857F0">
        <w:t xml:space="preserve"> and the traditional approach (UBCF)</w:t>
      </w:r>
      <w:r w:rsidR="00CF3895">
        <w:t>,</w:t>
      </w:r>
      <w:r w:rsidRPr="005857F0">
        <w:t xml:space="preserve"> in red</w:t>
      </w:r>
      <w:r w:rsidR="00CF3895">
        <w:t>,</w:t>
      </w:r>
      <w:r w:rsidRPr="005857F0">
        <w:t xml:space="preserve"> are inversely proportional to the number of users in the neighborhood. </w:t>
      </w:r>
      <w:r w:rsidR="00CF3895">
        <w:t>T</w:t>
      </w:r>
      <w:r w:rsidRPr="005857F0">
        <w:t>he traditional approach (UBCF) has a higher MAE than our approach (AUBCF).</w:t>
      </w:r>
    </w:p>
    <w:p w14:paraId="3ADDDC81" w14:textId="6D93E6AE" w:rsidR="000D66F7" w:rsidRPr="00247CC1" w:rsidRDefault="000D66F7" w:rsidP="00247CC1">
      <w:pPr>
        <w:pStyle w:val="Titre2"/>
        <w:ind w:left="792"/>
        <w:rPr>
          <w:rFonts w:ascii="Times New Roman" w:hAnsi="Times New Roman" w:cs="Times New Roman"/>
          <w:i w:val="0"/>
          <w:iCs w:val="0"/>
          <w:sz w:val="20"/>
          <w:szCs w:val="20"/>
        </w:rPr>
      </w:pPr>
      <w:r w:rsidRPr="00247CC1">
        <w:rPr>
          <w:rFonts w:ascii="Times New Roman" w:hAnsi="Times New Roman" w:cs="Times New Roman"/>
          <w:i w:val="0"/>
          <w:iCs w:val="0"/>
          <w:sz w:val="20"/>
          <w:szCs w:val="20"/>
        </w:rPr>
        <w:t xml:space="preserve">Cosine: </w:t>
      </w:r>
    </w:p>
    <w:p w14:paraId="6C6104D2" w14:textId="5C8FA83F" w:rsidR="005857F0" w:rsidRDefault="000D66F7" w:rsidP="000D66F7">
      <w:pPr>
        <w:ind w:firstLine="720"/>
        <w:jc w:val="both"/>
      </w:pPr>
      <w:r>
        <w:t xml:space="preserve">Figures 10 and 11 </w:t>
      </w:r>
      <w:r w:rsidR="00CF3895">
        <w:t>demonstrate</w:t>
      </w:r>
      <w:r>
        <w:t xml:space="preserve"> the results obtained by comparing the traditional approach (UBCF)</w:t>
      </w:r>
      <w:r w:rsidR="00CF3895">
        <w:t>,</w:t>
      </w:r>
      <w:r>
        <w:t xml:space="preserve"> in red, and the proposed approach (AUBCF)</w:t>
      </w:r>
      <w:r w:rsidR="00CF3895">
        <w:t>,</w:t>
      </w:r>
      <w:r>
        <w:t xml:space="preserve"> in green</w:t>
      </w:r>
      <w:r w:rsidR="00CF3895">
        <w:t>,</w:t>
      </w:r>
      <w:r>
        <w:t xml:space="preserve"> for each dataset. The diagram represents a comparison o</w:t>
      </w:r>
      <w:r w:rsidR="00CF3895">
        <w:t>f</w:t>
      </w:r>
      <w:r>
        <w:t xml:space="preserve"> MAE where the horizontal axis is the size of the neighborhood in each experiment. It increases from 10 to 100 at the interval of 10.</w:t>
      </w:r>
    </w:p>
    <w:tbl>
      <w:tblPr>
        <w:tblStyle w:val="Grilledutableau"/>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81"/>
      </w:tblGrid>
      <w:tr w:rsidR="000D66F7" w14:paraId="6D715CCA" w14:textId="77777777" w:rsidTr="003073F5">
        <w:trPr>
          <w:trHeight w:val="3811"/>
        </w:trPr>
        <w:tc>
          <w:tcPr>
            <w:tcW w:w="4553" w:type="dxa"/>
          </w:tcPr>
          <w:p w14:paraId="6102E2D3" w14:textId="77777777" w:rsidR="000D66F7" w:rsidRPr="003974E0" w:rsidRDefault="000D66F7" w:rsidP="003974E0">
            <w:pPr>
              <w:pStyle w:val="Paragraphedeliste1"/>
              <w:jc w:val="both"/>
              <w:rPr>
                <w:b/>
                <w:bCs/>
                <w:u w:val="single"/>
                <w:lang w:eastAsia="zh-CN"/>
              </w:rPr>
            </w:pPr>
            <w:r w:rsidRPr="003974E0">
              <w:rPr>
                <w:b/>
                <w:bCs/>
                <w:u w:val="single"/>
                <w:lang w:eastAsia="zh-CN"/>
              </w:rPr>
              <w:lastRenderedPageBreak/>
              <w:t xml:space="preserve">Experiment 1 : </w:t>
            </w:r>
            <w:proofErr w:type="spellStart"/>
            <w:r w:rsidRPr="003974E0">
              <w:rPr>
                <w:b/>
                <w:bCs/>
                <w:u w:val="single"/>
                <w:lang w:eastAsia="zh-CN"/>
              </w:rPr>
              <w:t>FilmTrust</w:t>
            </w:r>
            <w:proofErr w:type="spellEnd"/>
          </w:p>
          <w:p w14:paraId="46C4A047" w14:textId="77777777" w:rsidR="000D66F7" w:rsidRDefault="000D66F7" w:rsidP="003073F5">
            <w:pPr>
              <w:pStyle w:val="Paragraphedeliste1"/>
              <w:ind w:left="318" w:hanging="720"/>
              <w:rPr>
                <w:sz w:val="24"/>
                <w:szCs w:val="24"/>
                <w:lang w:eastAsia="zh-CN"/>
              </w:rPr>
            </w:pPr>
            <w:r>
              <w:rPr>
                <w:noProof/>
                <w:sz w:val="24"/>
                <w:szCs w:val="24"/>
                <w:lang w:val="fr-FR" w:eastAsia="fr-FR"/>
              </w:rPr>
              <w:drawing>
                <wp:inline distT="0" distB="0" distL="0" distR="0" wp14:anchorId="7373377A" wp14:editId="26244506">
                  <wp:extent cx="2447925" cy="1959610"/>
                  <wp:effectExtent l="0" t="0" r="9525" b="2540"/>
                  <wp:docPr id="27" name="Image 27" descr="E:\doc doctorat\RESU\new conf merr\MAE comparison using FilmTrust dat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E:\doc doctorat\RESU\new conf merr\MAE comparison using FilmTrust datase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500567" cy="2001751"/>
                          </a:xfrm>
                          <a:prstGeom prst="rect">
                            <a:avLst/>
                          </a:prstGeom>
                          <a:noFill/>
                          <a:ln>
                            <a:noFill/>
                          </a:ln>
                        </pic:spPr>
                      </pic:pic>
                    </a:graphicData>
                  </a:graphic>
                </wp:inline>
              </w:drawing>
            </w:r>
          </w:p>
          <w:p w14:paraId="0045A5A7" w14:textId="4FC4101E" w:rsidR="000D66F7" w:rsidRDefault="000D66F7" w:rsidP="00442819">
            <w:pPr>
              <w:pStyle w:val="Lgende"/>
            </w:pPr>
            <w:r>
              <w:t xml:space="preserve">Figure </w:t>
            </w:r>
            <w:r w:rsidR="00442819">
              <w:t>1</w:t>
            </w:r>
            <w:r>
              <w:t xml:space="preserve">0: MAE comparison using </w:t>
            </w:r>
            <w:proofErr w:type="spellStart"/>
            <w:r>
              <w:t>FilmTrust</w:t>
            </w:r>
            <w:proofErr w:type="spellEnd"/>
            <w:r>
              <w:t xml:space="preserve"> dataset</w:t>
            </w:r>
          </w:p>
        </w:tc>
        <w:tc>
          <w:tcPr>
            <w:tcW w:w="4553" w:type="dxa"/>
          </w:tcPr>
          <w:p w14:paraId="0AF0B3B0" w14:textId="77777777" w:rsidR="000D66F7" w:rsidRPr="003974E0" w:rsidRDefault="000D66F7" w:rsidP="000D66F7">
            <w:pPr>
              <w:pStyle w:val="Paragraphedeliste1"/>
              <w:jc w:val="both"/>
              <w:rPr>
                <w:b/>
                <w:bCs/>
                <w:u w:val="single"/>
                <w:lang w:eastAsia="zh-CN"/>
              </w:rPr>
            </w:pPr>
            <w:r w:rsidRPr="003974E0">
              <w:rPr>
                <w:b/>
                <w:bCs/>
                <w:u w:val="single"/>
                <w:lang w:eastAsia="zh-CN"/>
              </w:rPr>
              <w:t xml:space="preserve">Experiment 2 : </w:t>
            </w:r>
            <w:proofErr w:type="spellStart"/>
            <w:r w:rsidRPr="003974E0">
              <w:rPr>
                <w:b/>
                <w:bCs/>
                <w:u w:val="single"/>
                <w:lang w:eastAsia="zh-CN"/>
              </w:rPr>
              <w:t>MovieLens</w:t>
            </w:r>
            <w:proofErr w:type="spellEnd"/>
          </w:p>
          <w:p w14:paraId="4F2A2D5F" w14:textId="77777777" w:rsidR="000D66F7" w:rsidRDefault="000D66F7" w:rsidP="000D66F7">
            <w:pPr>
              <w:jc w:val="both"/>
            </w:pPr>
          </w:p>
          <w:p w14:paraId="201B73D7" w14:textId="77777777" w:rsidR="000D66F7" w:rsidRDefault="000D66F7" w:rsidP="000D66F7">
            <w:pPr>
              <w:pStyle w:val="Paragraphedeliste1"/>
              <w:ind w:left="154" w:hanging="154"/>
              <w:rPr>
                <w:spacing w:val="-1"/>
              </w:rPr>
            </w:pPr>
            <w:r>
              <w:rPr>
                <w:noProof/>
                <w:spacing w:val="-1"/>
                <w:lang w:val="fr-FR" w:eastAsia="fr-FR"/>
              </w:rPr>
              <w:drawing>
                <wp:inline distT="0" distB="0" distL="0" distR="0" wp14:anchorId="5878BAD7" wp14:editId="2AA4A4C5">
                  <wp:extent cx="2771775" cy="1809750"/>
                  <wp:effectExtent l="0" t="0" r="0" b="0"/>
                  <wp:docPr id="32" name="Image 32" descr="E:\doc doctorat\RESU\new conf merr\MAE comparison using MovieLens dat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descr="E:\doc doctorat\RESU\new conf merr\MAE comparison using MovieLens datase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1240" cy="1835518"/>
                          </a:xfrm>
                          <a:prstGeom prst="rect">
                            <a:avLst/>
                          </a:prstGeom>
                          <a:noFill/>
                          <a:ln>
                            <a:noFill/>
                          </a:ln>
                        </pic:spPr>
                      </pic:pic>
                    </a:graphicData>
                  </a:graphic>
                </wp:inline>
              </w:drawing>
            </w:r>
          </w:p>
          <w:p w14:paraId="5837BD98" w14:textId="5526E23E" w:rsidR="000D66F7" w:rsidRDefault="000D66F7" w:rsidP="00442819">
            <w:pPr>
              <w:pStyle w:val="Lgende"/>
            </w:pPr>
            <w:r>
              <w:t xml:space="preserve">Figure </w:t>
            </w:r>
            <w:r w:rsidR="00442819">
              <w:t>1</w:t>
            </w:r>
            <w:r>
              <w:t xml:space="preserve">1: MAE comparison using </w:t>
            </w:r>
            <w:proofErr w:type="spellStart"/>
            <w:r>
              <w:t>MovieLens</w:t>
            </w:r>
            <w:proofErr w:type="spellEnd"/>
            <w:r>
              <w:t xml:space="preserve"> dataset</w:t>
            </w:r>
          </w:p>
        </w:tc>
      </w:tr>
    </w:tbl>
    <w:p w14:paraId="310192CA" w14:textId="60939B05" w:rsidR="000D66F7" w:rsidRDefault="00CF3895" w:rsidP="000D66F7">
      <w:pPr>
        <w:ind w:firstLine="720"/>
      </w:pPr>
      <w:r>
        <w:t>T</w:t>
      </w:r>
      <w:r w:rsidR="000D66F7">
        <w:t xml:space="preserve">he proposed approach (AUBCF) </w:t>
      </w:r>
      <w:r>
        <w:t xml:space="preserve">in Figure 10 </w:t>
      </w:r>
      <w:r w:rsidR="000D66F7">
        <w:t>remains regular for the MAE while the traditional approach (UBCF) increases to N = 30</w:t>
      </w:r>
      <w:r>
        <w:t>;</w:t>
      </w:r>
      <w:r w:rsidR="000D66F7">
        <w:t xml:space="preserve"> then it remains stable until N = 60 where the MAE begins to decrease. In Figure 11, the MAE of proposed approach (AUBCF) and the traditional approach (UBCF) are inversely proportional to the size of the neighborhood. They decrease steadily up to N=60</w:t>
      </w:r>
      <w:r>
        <w:t>,</w:t>
      </w:r>
      <w:r w:rsidR="000D66F7">
        <w:t xml:space="preserve"> </w:t>
      </w:r>
      <w:r>
        <w:t>t</w:t>
      </w:r>
      <w:r w:rsidR="000D66F7">
        <w:t xml:space="preserve">hen they remain stable up to N = 100. </w:t>
      </w:r>
      <w:r>
        <w:t>Thus,</w:t>
      </w:r>
      <w:r w:rsidR="000D66F7">
        <w:t xml:space="preserve"> our approach (AUBCF) has a lower MAE than the traditional approach (UBCF).</w:t>
      </w:r>
    </w:p>
    <w:p w14:paraId="24692E52" w14:textId="65D93DD9" w:rsidR="000D66F7" w:rsidRDefault="00CF3895" w:rsidP="000D66F7">
      <w:pPr>
        <w:ind w:firstLine="720"/>
        <w:jc w:val="both"/>
      </w:pPr>
      <w:r>
        <w:t>All in all</w:t>
      </w:r>
      <w:r w:rsidR="000D66F7">
        <w:t>, we conclude</w:t>
      </w:r>
      <w:r>
        <w:t xml:space="preserve"> from these experiments</w:t>
      </w:r>
      <w:r w:rsidR="000D66F7">
        <w:t xml:space="preserve"> that the proposed approach (AUBCF) offers better performance than the traditional approach (UBCF) in both datasets.</w:t>
      </w:r>
    </w:p>
    <w:p w14:paraId="7222B895" w14:textId="77777777" w:rsidR="000D66F7" w:rsidRPr="00247CC1" w:rsidRDefault="000D66F7" w:rsidP="002B28A4">
      <w:pPr>
        <w:pStyle w:val="Titre2"/>
        <w:numPr>
          <w:ilvl w:val="1"/>
          <w:numId w:val="46"/>
        </w:numPr>
        <w:rPr>
          <w:rFonts w:ascii="Times New Roman" w:hAnsi="Times New Roman" w:cs="Times New Roman"/>
          <w:i w:val="0"/>
          <w:iCs w:val="0"/>
          <w:sz w:val="20"/>
          <w:szCs w:val="20"/>
        </w:rPr>
      </w:pPr>
      <w:r w:rsidRPr="00247CC1">
        <w:rPr>
          <w:rFonts w:ascii="Times New Roman" w:hAnsi="Times New Roman" w:cs="Times New Roman"/>
          <w:i w:val="0"/>
          <w:iCs w:val="0"/>
          <w:sz w:val="20"/>
          <w:szCs w:val="20"/>
        </w:rPr>
        <w:t>Statistical inference</w:t>
      </w:r>
    </w:p>
    <w:p w14:paraId="7E751C0B" w14:textId="75581FAE" w:rsidR="0000419A" w:rsidRDefault="0000419A" w:rsidP="0000419A">
      <w:pPr>
        <w:ind w:firstLine="720"/>
      </w:pPr>
      <w:r>
        <w:t xml:space="preserve">In most experiments, it is important to make sure that the observed difference between the proposed method and baseline one is statistically significant; and it is unlikely to be due to chance or noise in the data. the appropriate statistical test to use is the Wilcoxon </w:t>
      </w:r>
      <w:proofErr w:type="spellStart"/>
      <w:r>
        <w:t>test.The</w:t>
      </w:r>
      <w:proofErr w:type="spellEnd"/>
      <w:r>
        <w:t xml:space="preserve"> Wilcoxon test is a nonparametric statistical test that compares two data samples  without assuming the data to have a specific distribution, the goal of the test is to decide whether the population distributions are identical or not. Our null hypothesis is that the results of algorithm AUBCF and the results of algorithm UBCF are identical populations, that any small gain, or loss, observed is not statistically significant. </w:t>
      </w:r>
    </w:p>
    <w:p w14:paraId="742B2A4D" w14:textId="3DD37C66" w:rsidR="000D66F7" w:rsidRDefault="0000419A" w:rsidP="00D33A41">
      <w:pPr>
        <w:ind w:firstLine="720"/>
      </w:pPr>
      <w:r>
        <w:t>Generally, we reject the null hypothesis if the p-value is less than a certain threshold (often 0.05). In other words, if p-value&lt; 0.05 we can infer that the difference is statistically significant.</w:t>
      </w:r>
    </w:p>
    <w:p w14:paraId="06878365" w14:textId="77777777" w:rsidR="00164DBE" w:rsidRPr="000D66F7" w:rsidRDefault="00164DBE" w:rsidP="00D33A41">
      <w:pPr>
        <w:ind w:firstLine="720"/>
      </w:pPr>
    </w:p>
    <w:tbl>
      <w:tblPr>
        <w:tblStyle w:val="Grilledutableau"/>
        <w:tblW w:w="8789" w:type="dxa"/>
        <w:tblInd w:w="108" w:type="dxa"/>
        <w:tblLook w:val="04A0" w:firstRow="1" w:lastRow="0" w:firstColumn="1" w:lastColumn="0" w:noHBand="0" w:noVBand="1"/>
      </w:tblPr>
      <w:tblGrid>
        <w:gridCol w:w="1130"/>
        <w:gridCol w:w="3827"/>
        <w:gridCol w:w="3832"/>
      </w:tblGrid>
      <w:tr w:rsidR="000D66F7" w14:paraId="252831EC" w14:textId="77777777" w:rsidTr="000D66F7">
        <w:trPr>
          <w:trHeight w:val="293"/>
        </w:trPr>
        <w:tc>
          <w:tcPr>
            <w:tcW w:w="1130" w:type="dxa"/>
            <w:shd w:val="clear" w:color="auto" w:fill="FBD4B4" w:themeFill="accent6" w:themeFillTint="66"/>
          </w:tcPr>
          <w:p w14:paraId="3702B985" w14:textId="77777777" w:rsidR="000D66F7" w:rsidRPr="0000419A" w:rsidRDefault="000D66F7" w:rsidP="002D0F51">
            <w:pPr>
              <w:rPr>
                <w:b/>
                <w:bCs/>
                <w:sz w:val="24"/>
                <w:szCs w:val="24"/>
                <w:highlight w:val="lightGray"/>
                <w:lang w:val="en-GB"/>
              </w:rPr>
            </w:pPr>
          </w:p>
        </w:tc>
        <w:tc>
          <w:tcPr>
            <w:tcW w:w="3827" w:type="dxa"/>
            <w:shd w:val="clear" w:color="auto" w:fill="FBD4B4" w:themeFill="accent6" w:themeFillTint="66"/>
          </w:tcPr>
          <w:p w14:paraId="7E93EC5E" w14:textId="77777777" w:rsidR="000D66F7" w:rsidRPr="003172E2" w:rsidRDefault="000D66F7" w:rsidP="000D66F7">
            <w:pPr>
              <w:jc w:val="center"/>
              <w:rPr>
                <w:b/>
                <w:bCs/>
              </w:rPr>
            </w:pPr>
            <w:r w:rsidRPr="003172E2">
              <w:rPr>
                <w:b/>
                <w:bCs/>
              </w:rPr>
              <w:t>Pearson correlation</w:t>
            </w:r>
          </w:p>
        </w:tc>
        <w:tc>
          <w:tcPr>
            <w:tcW w:w="3832" w:type="dxa"/>
            <w:shd w:val="clear" w:color="auto" w:fill="FBD4B4" w:themeFill="accent6" w:themeFillTint="66"/>
          </w:tcPr>
          <w:p w14:paraId="0BDFD62D" w14:textId="77777777" w:rsidR="000D66F7" w:rsidRPr="003172E2" w:rsidRDefault="000D66F7" w:rsidP="000D66F7">
            <w:pPr>
              <w:jc w:val="center"/>
              <w:rPr>
                <w:b/>
                <w:bCs/>
              </w:rPr>
            </w:pPr>
            <w:r w:rsidRPr="003172E2">
              <w:rPr>
                <w:b/>
                <w:bCs/>
              </w:rPr>
              <w:t>Cosine</w:t>
            </w:r>
          </w:p>
        </w:tc>
      </w:tr>
      <w:tr w:rsidR="00986A84" w14:paraId="77CD66F9" w14:textId="77777777" w:rsidTr="00D1750E">
        <w:trPr>
          <w:trHeight w:val="244"/>
        </w:trPr>
        <w:tc>
          <w:tcPr>
            <w:tcW w:w="1130" w:type="dxa"/>
            <w:shd w:val="clear" w:color="auto" w:fill="FBD4B4" w:themeFill="accent6" w:themeFillTint="66"/>
          </w:tcPr>
          <w:p w14:paraId="37352090" w14:textId="77777777" w:rsidR="00986A84" w:rsidRPr="006B1838" w:rsidRDefault="00986A84" w:rsidP="002D0F51">
            <w:pPr>
              <w:jc w:val="both"/>
              <w:rPr>
                <w:b/>
                <w:bCs/>
                <w:sz w:val="24"/>
                <w:szCs w:val="24"/>
              </w:rPr>
            </w:pPr>
            <w:proofErr w:type="spellStart"/>
            <w:r>
              <w:t>FilmTrust</w:t>
            </w:r>
            <w:proofErr w:type="spellEnd"/>
          </w:p>
        </w:tc>
        <w:tc>
          <w:tcPr>
            <w:tcW w:w="3827" w:type="dxa"/>
          </w:tcPr>
          <w:p w14:paraId="027E5405" w14:textId="2E629BF2" w:rsidR="00986A84" w:rsidRPr="003172E2" w:rsidRDefault="00986A84">
            <w:pPr>
              <w:pStyle w:val="PrformatHTML"/>
              <w:shd w:val="clear" w:color="auto" w:fill="FFFFFF"/>
              <w:wordWrap w:val="0"/>
              <w:spacing w:line="225" w:lineRule="atLeast"/>
              <w:jc w:val="center"/>
              <w:rPr>
                <w:rFonts w:asciiTheme="majorBidi" w:hAnsiTheme="majorBidi" w:cstheme="majorBidi"/>
                <w:color w:val="000000"/>
              </w:rPr>
            </w:pPr>
            <w:r w:rsidRPr="003172E2">
              <w:rPr>
                <w:rStyle w:val="gnkrckgcgsb"/>
                <w:rFonts w:asciiTheme="majorBidi" w:hAnsiTheme="majorBidi" w:cstheme="majorBidi"/>
                <w:color w:val="000000"/>
              </w:rPr>
              <w:t>6.900406e-25</w:t>
            </w:r>
          </w:p>
        </w:tc>
        <w:tc>
          <w:tcPr>
            <w:tcW w:w="3832" w:type="dxa"/>
          </w:tcPr>
          <w:p w14:paraId="51CB1ABB" w14:textId="1ECEABF7" w:rsidR="00986A84" w:rsidRPr="003172E2" w:rsidRDefault="00986A84">
            <w:pPr>
              <w:pStyle w:val="PrformatHTML"/>
              <w:shd w:val="clear" w:color="auto" w:fill="FFFFFF"/>
              <w:wordWrap w:val="0"/>
              <w:spacing w:line="225" w:lineRule="atLeast"/>
              <w:jc w:val="center"/>
              <w:rPr>
                <w:rStyle w:val="gnkrckgcgsb"/>
                <w:rFonts w:asciiTheme="majorBidi" w:hAnsiTheme="majorBidi" w:cstheme="majorBidi"/>
                <w:color w:val="000000"/>
              </w:rPr>
            </w:pPr>
            <w:r w:rsidRPr="003172E2">
              <w:rPr>
                <w:rStyle w:val="gnkrckgcgsb"/>
                <w:rFonts w:asciiTheme="majorBidi" w:hAnsiTheme="majorBidi" w:cstheme="majorBidi"/>
                <w:color w:val="000000"/>
              </w:rPr>
              <w:t>0.01639486</w:t>
            </w:r>
          </w:p>
        </w:tc>
      </w:tr>
      <w:tr w:rsidR="00986A84" w14:paraId="0BC027D1" w14:textId="77777777" w:rsidTr="00424BD2">
        <w:trPr>
          <w:trHeight w:val="305"/>
        </w:trPr>
        <w:tc>
          <w:tcPr>
            <w:tcW w:w="1130" w:type="dxa"/>
            <w:shd w:val="clear" w:color="auto" w:fill="FBD4B4" w:themeFill="accent6" w:themeFillTint="66"/>
          </w:tcPr>
          <w:p w14:paraId="1DF46601" w14:textId="77777777" w:rsidR="00986A84" w:rsidRDefault="00986A84" w:rsidP="002D0F51">
            <w:pPr>
              <w:jc w:val="both"/>
              <w:rPr>
                <w:b/>
                <w:bCs/>
                <w:sz w:val="24"/>
                <w:szCs w:val="24"/>
              </w:rPr>
            </w:pPr>
            <w:proofErr w:type="spellStart"/>
            <w:r>
              <w:t>MovieLens</w:t>
            </w:r>
            <w:proofErr w:type="spellEnd"/>
          </w:p>
        </w:tc>
        <w:tc>
          <w:tcPr>
            <w:tcW w:w="3827" w:type="dxa"/>
          </w:tcPr>
          <w:p w14:paraId="68A40DB8" w14:textId="3AA894B2" w:rsidR="00986A84" w:rsidRPr="003172E2" w:rsidRDefault="00986A84">
            <w:pPr>
              <w:pStyle w:val="PrformatHTML"/>
              <w:shd w:val="clear" w:color="auto" w:fill="FFFFFF"/>
              <w:wordWrap w:val="0"/>
              <w:spacing w:line="225" w:lineRule="atLeast"/>
              <w:jc w:val="center"/>
              <w:rPr>
                <w:rFonts w:asciiTheme="majorBidi" w:hAnsiTheme="majorBidi" w:cstheme="majorBidi"/>
                <w:color w:val="000000"/>
              </w:rPr>
            </w:pPr>
            <w:r w:rsidRPr="003172E2">
              <w:rPr>
                <w:rStyle w:val="gnkrckgcgsb"/>
                <w:rFonts w:asciiTheme="majorBidi" w:hAnsiTheme="majorBidi" w:cstheme="majorBidi"/>
                <w:color w:val="000000"/>
              </w:rPr>
              <w:t>4.473234e-05</w:t>
            </w:r>
          </w:p>
        </w:tc>
        <w:tc>
          <w:tcPr>
            <w:tcW w:w="3832" w:type="dxa"/>
          </w:tcPr>
          <w:p w14:paraId="756A5808" w14:textId="476FF7FB" w:rsidR="00986A84" w:rsidRPr="003172E2" w:rsidRDefault="00986A84">
            <w:pPr>
              <w:pStyle w:val="PrformatHTML"/>
              <w:shd w:val="clear" w:color="auto" w:fill="FFFFFF"/>
              <w:wordWrap w:val="0"/>
              <w:spacing w:line="225" w:lineRule="atLeast"/>
              <w:jc w:val="center"/>
              <w:rPr>
                <w:rStyle w:val="gnkrckgcgsb"/>
                <w:rFonts w:asciiTheme="majorBidi" w:hAnsiTheme="majorBidi" w:cstheme="majorBidi"/>
                <w:color w:val="000000"/>
              </w:rPr>
            </w:pPr>
            <w:r w:rsidRPr="003172E2">
              <w:rPr>
                <w:rStyle w:val="gnkrckgcgsb"/>
                <w:rFonts w:asciiTheme="majorBidi" w:hAnsiTheme="majorBidi" w:cstheme="majorBidi"/>
                <w:color w:val="000000"/>
              </w:rPr>
              <w:t>0.0002432247</w:t>
            </w:r>
          </w:p>
        </w:tc>
      </w:tr>
    </w:tbl>
    <w:p w14:paraId="65C4289B" w14:textId="46162D9E" w:rsidR="000D66F7" w:rsidRDefault="000D66F7" w:rsidP="00191298">
      <w:pPr>
        <w:pStyle w:val="Lgende"/>
        <w:rPr>
          <w:b/>
          <w:bCs/>
          <w:sz w:val="24"/>
          <w:szCs w:val="24"/>
        </w:rPr>
      </w:pPr>
      <w:r>
        <w:t xml:space="preserve">Table </w:t>
      </w:r>
      <w:fldSimple w:instr=" SEQ Table \* ARABIC ">
        <w:r w:rsidR="00F163E6">
          <w:rPr>
            <w:noProof/>
          </w:rPr>
          <w:t>1</w:t>
        </w:r>
      </w:fldSimple>
      <w:r>
        <w:t>:</w:t>
      </w:r>
      <w:r w:rsidR="002D65E1" w:rsidRPr="002D65E1">
        <w:t xml:space="preserve"> </w:t>
      </w:r>
      <w:r w:rsidR="00191298" w:rsidRPr="00191298">
        <w:t xml:space="preserve">Comparison of p-value between Pearson correlation and cosine by Wilcoxon test </w:t>
      </w:r>
      <w:r w:rsidR="00191298">
        <w:t xml:space="preserve">for </w:t>
      </w:r>
      <w:r w:rsidR="00191298">
        <w:rPr>
          <w:rStyle w:val="jlqj4b"/>
          <w:lang w:val="en"/>
        </w:rPr>
        <w:t>both datasets</w:t>
      </w:r>
    </w:p>
    <w:p w14:paraId="5E8B975F" w14:textId="3FA1BF41" w:rsidR="006B0C10" w:rsidRDefault="008C1D2A">
      <w:pPr>
        <w:ind w:firstLine="720"/>
      </w:pPr>
      <w:r w:rsidRPr="008C1D2A">
        <w:t>According to the table all p-values are below the threshold (0.05),</w:t>
      </w:r>
      <w:r w:rsidRPr="008C1D2A" w:rsidDel="008C1D2A">
        <w:t xml:space="preserve"> </w:t>
      </w:r>
      <w:r w:rsidR="000D66F7">
        <w:t xml:space="preserve">we rejected the null hypothesis </w:t>
      </w:r>
      <w:r w:rsidR="006B0C10">
        <w:t xml:space="preserve">and we can say </w:t>
      </w:r>
      <w:r w:rsidR="006B0C10" w:rsidRPr="004121E3">
        <w:t>that the difference is statistically significant</w:t>
      </w:r>
      <w:r w:rsidR="000D66F7">
        <w:t xml:space="preserve">. </w:t>
      </w:r>
    </w:p>
    <w:p w14:paraId="7AB71085" w14:textId="34AA270E" w:rsidR="000D66F7" w:rsidRDefault="005B633C" w:rsidP="007264D0">
      <w:pPr>
        <w:ind w:firstLine="720"/>
      </w:pPr>
      <w:r>
        <w:t>Finally, the obtained</w:t>
      </w:r>
      <w:r w:rsidR="000D66F7">
        <w:t xml:space="preserve"> result</w:t>
      </w:r>
      <w:r>
        <w:t xml:space="preserve">s </w:t>
      </w:r>
      <w:r w:rsidR="006B0C10" w:rsidRPr="008D7C12">
        <w:t>of algorithm A</w:t>
      </w:r>
      <w:r w:rsidR="006B0C10">
        <w:t xml:space="preserve">UBCF </w:t>
      </w:r>
      <w:r>
        <w:t>are better</w:t>
      </w:r>
      <w:r w:rsidR="000D66F7">
        <w:t xml:space="preserve"> than </w:t>
      </w:r>
      <w:r w:rsidR="007264D0">
        <w:t xml:space="preserve">the results </w:t>
      </w:r>
      <w:r w:rsidR="008C1D2A">
        <w:t>of algorithm</w:t>
      </w:r>
      <w:r w:rsidR="006B0C10">
        <w:t xml:space="preserve"> UBCF</w:t>
      </w:r>
      <w:r w:rsidR="000D66F7">
        <w:t>.</w:t>
      </w:r>
    </w:p>
    <w:p w14:paraId="5C01C569" w14:textId="77777777" w:rsidR="000D66F7" w:rsidRPr="003073F5" w:rsidRDefault="003073F5" w:rsidP="003073F5">
      <w:pPr>
        <w:numPr>
          <w:ilvl w:val="0"/>
          <w:numId w:val="15"/>
        </w:numPr>
        <w:tabs>
          <w:tab w:val="left" w:pos="426"/>
        </w:tabs>
        <w:rPr>
          <w:b/>
          <w:bCs/>
          <w:lang w:val="fr-MA"/>
        </w:rPr>
      </w:pPr>
      <w:r w:rsidRPr="003073F5">
        <w:rPr>
          <w:b/>
          <w:bCs/>
          <w:lang w:val="fr-MA"/>
        </w:rPr>
        <w:t>CONCLUSION &amp; FUTURE WORKS</w:t>
      </w:r>
    </w:p>
    <w:p w14:paraId="4AFF3A2A" w14:textId="171E2326" w:rsidR="000D66F7" w:rsidRPr="00022CB1" w:rsidRDefault="000D66F7" w:rsidP="00545FEB">
      <w:pPr>
        <w:ind w:firstLine="720"/>
      </w:pPr>
      <w:r w:rsidRPr="00022CB1">
        <w:t xml:space="preserve">Despite the </w:t>
      </w:r>
      <w:proofErr w:type="spellStart"/>
      <w:r w:rsidR="005B633C">
        <w:t>poularity</w:t>
      </w:r>
      <w:proofErr w:type="spellEnd"/>
      <w:r w:rsidRPr="00022CB1">
        <w:t xml:space="preserve"> and the great us</w:t>
      </w:r>
      <w:r w:rsidR="00272FD0">
        <w:t>age</w:t>
      </w:r>
      <w:r w:rsidRPr="00022CB1">
        <w:t xml:space="preserve"> of CF,</w:t>
      </w:r>
      <w:r w:rsidR="00272FD0">
        <w:t xml:space="preserve"> it</w:t>
      </w:r>
      <w:r w:rsidRPr="00022CB1">
        <w:t xml:space="preserve"> </w:t>
      </w:r>
      <w:r w:rsidR="00272FD0">
        <w:t>is not without limitations as it still has to overcome</w:t>
      </w:r>
      <w:r w:rsidRPr="00022CB1">
        <w:t xml:space="preserve"> the </w:t>
      </w:r>
      <w:r w:rsidR="003E0E1D">
        <w:t>GS</w:t>
      </w:r>
      <w:r w:rsidR="00272FD0">
        <w:t xml:space="preserve"> problem</w:t>
      </w:r>
      <w:r w:rsidRPr="00022CB1">
        <w:t>.</w:t>
      </w:r>
      <w:r w:rsidR="00272FD0">
        <w:t xml:space="preserve"> Therefore,</w:t>
      </w:r>
      <w:r w:rsidRPr="00022CB1">
        <w:t xml:space="preserve"> this work</w:t>
      </w:r>
      <w:r w:rsidR="00272FD0">
        <w:t xml:space="preserve"> </w:t>
      </w:r>
      <w:r w:rsidRPr="00022CB1">
        <w:t>propose</w:t>
      </w:r>
      <w:r w:rsidR="000740FF">
        <w:t>d</w:t>
      </w:r>
      <w:r w:rsidRPr="00022CB1">
        <w:t xml:space="preserve"> a new CF approach to solve this problem. </w:t>
      </w:r>
      <w:r w:rsidR="00AD3F3E">
        <w:t xml:space="preserve">This </w:t>
      </w:r>
      <w:r w:rsidRPr="00022CB1">
        <w:t xml:space="preserve">approach aims to increase the number of neighbors for the active user based on users with different </w:t>
      </w:r>
      <w:r w:rsidR="00AD3F3E" w:rsidRPr="00AD3F3E">
        <w:t xml:space="preserve">interests </w:t>
      </w:r>
      <w:r w:rsidRPr="00022CB1">
        <w:t xml:space="preserve">and preferences. To </w:t>
      </w:r>
      <w:r w:rsidR="00545FEB">
        <w:t>evaluate</w:t>
      </w:r>
      <w:r w:rsidR="00545FEB" w:rsidRPr="00022CB1">
        <w:t xml:space="preserve"> </w:t>
      </w:r>
      <w:r w:rsidRPr="00022CB1">
        <w:t xml:space="preserve">our algorithm, we compared it to UBCF as a </w:t>
      </w:r>
      <w:r w:rsidR="00EA1401">
        <w:t xml:space="preserve">traditional </w:t>
      </w:r>
      <w:r w:rsidRPr="00022CB1">
        <w:t xml:space="preserve">approach. The comparison was done on two datasets, </w:t>
      </w:r>
      <w:proofErr w:type="spellStart"/>
      <w:r w:rsidRPr="00022CB1">
        <w:t>FilmTrust</w:t>
      </w:r>
      <w:proofErr w:type="spellEnd"/>
      <w:r w:rsidRPr="00022CB1">
        <w:t xml:space="preserve"> and </w:t>
      </w:r>
      <w:proofErr w:type="spellStart"/>
      <w:r w:rsidRPr="00022CB1">
        <w:t>MovieLens</w:t>
      </w:r>
      <w:proofErr w:type="spellEnd"/>
      <w:r w:rsidRPr="00022CB1">
        <w:t>. The</w:t>
      </w:r>
      <w:r w:rsidR="00272FD0">
        <w:t xml:space="preserve"> obtained</w:t>
      </w:r>
      <w:r w:rsidRPr="00022CB1">
        <w:t xml:space="preserve"> results show that our approach outperforms UBCF and improves prediction accuracy for </w:t>
      </w:r>
      <w:r w:rsidR="003E0E1D">
        <w:t>GS</w:t>
      </w:r>
      <w:r w:rsidRPr="00022CB1">
        <w:t xml:space="preserve"> problems.</w:t>
      </w:r>
    </w:p>
    <w:p w14:paraId="3C67421D" w14:textId="179DA219" w:rsidR="000D66F7" w:rsidRPr="00022CB1" w:rsidRDefault="000D66F7" w:rsidP="00545FEB">
      <w:pPr>
        <w:ind w:firstLine="720"/>
      </w:pPr>
      <w:r w:rsidRPr="00022CB1">
        <w:t xml:space="preserve">The contribution of our work can be </w:t>
      </w:r>
      <w:r w:rsidR="00272FD0">
        <w:t>summarized in a three main points</w:t>
      </w:r>
      <w:r w:rsidRPr="00022CB1">
        <w:t>. First, our approach make</w:t>
      </w:r>
      <w:r w:rsidR="00272FD0">
        <w:t>s</w:t>
      </w:r>
      <w:r w:rsidRPr="00022CB1">
        <w:t xml:space="preserve"> full use of the rating data to improve the accuracy of </w:t>
      </w:r>
      <w:r w:rsidR="00587425">
        <w:t xml:space="preserve">recommendation </w:t>
      </w:r>
      <w:r w:rsidRPr="00022CB1">
        <w:t xml:space="preserve">systems. All the rating data from users </w:t>
      </w:r>
      <w:r w:rsidR="00545FEB">
        <w:t>are</w:t>
      </w:r>
      <w:r w:rsidR="00545FEB" w:rsidRPr="00022CB1">
        <w:t xml:space="preserve"> </w:t>
      </w:r>
      <w:r w:rsidRPr="00022CB1">
        <w:t>used in the model, not just the WS users rating data. Second, the problem of GS users is solved in our model</w:t>
      </w:r>
      <w:r w:rsidR="00272FD0">
        <w:t xml:space="preserve"> </w:t>
      </w:r>
      <w:r w:rsidRPr="00022CB1">
        <w:t xml:space="preserve">which </w:t>
      </w:r>
      <w:r w:rsidR="00272FD0">
        <w:t>makes it possible to</w:t>
      </w:r>
      <w:r w:rsidRPr="00022CB1">
        <w:t xml:space="preserve"> obtain an accurate similarity when there is no correlation between two users. Third, this paper proposes a new approach for collaborative filtering which shows </w:t>
      </w:r>
      <w:proofErr w:type="spellStart"/>
      <w:r w:rsidRPr="00022CB1">
        <w:t>superiorperformance</w:t>
      </w:r>
      <w:proofErr w:type="spellEnd"/>
      <w:r w:rsidRPr="00022CB1">
        <w:t xml:space="preserve"> than the traditional collaborative filtering.</w:t>
      </w:r>
    </w:p>
    <w:p w14:paraId="606018BE" w14:textId="0A6DDE8C" w:rsidR="000D66F7" w:rsidRDefault="000D66F7" w:rsidP="004F419E">
      <w:pPr>
        <w:ind w:firstLine="720"/>
      </w:pPr>
      <w:r w:rsidRPr="00022CB1">
        <w:lastRenderedPageBreak/>
        <w:t xml:space="preserve">In future work, </w:t>
      </w:r>
      <w:r w:rsidR="004F419E">
        <w:t>w</w:t>
      </w:r>
      <w:r w:rsidRPr="00022CB1">
        <w:t xml:space="preserve">e will </w:t>
      </w:r>
      <w:r w:rsidR="00272FD0">
        <w:t>consider</w:t>
      </w:r>
      <w:r w:rsidRPr="00022CB1">
        <w:t xml:space="preserve"> the idea of hybridizing our approach with various machine learning techniques in order to improve the accuracy of the recommendations.</w:t>
      </w:r>
    </w:p>
    <w:p w14:paraId="61A2126E" w14:textId="77777777" w:rsidR="00022CB1" w:rsidRPr="00022CB1" w:rsidRDefault="00022CB1" w:rsidP="00022CB1">
      <w:pPr>
        <w:ind w:firstLine="720"/>
      </w:pPr>
    </w:p>
    <w:p w14:paraId="21A9E4E6" w14:textId="77777777" w:rsidR="000D66F7" w:rsidRPr="003D5B84" w:rsidRDefault="000D66F7" w:rsidP="000D66F7">
      <w:pPr>
        <w:rPr>
          <w:color w:val="000000"/>
          <w:lang w:val="pt-BR"/>
        </w:rPr>
      </w:pPr>
      <w:r w:rsidRPr="003D5B84">
        <w:rPr>
          <w:rStyle w:val="apple-style-span"/>
          <w:b/>
          <w:color w:val="000000"/>
          <w:lang w:val="pt-BR"/>
        </w:rPr>
        <w:t>REFERENCES</w:t>
      </w:r>
    </w:p>
    <w:p w14:paraId="242DE539" w14:textId="23E3DD6A" w:rsidR="009D7DDE" w:rsidRPr="009D7DDE" w:rsidRDefault="009D7DDE" w:rsidP="009D7DDE">
      <w:pPr>
        <w:widowControl w:val="0"/>
        <w:autoSpaceDE w:val="0"/>
        <w:autoSpaceDN w:val="0"/>
        <w:adjustRightInd w:val="0"/>
        <w:ind w:left="640" w:hanging="640"/>
        <w:rPr>
          <w:noProof/>
          <w:szCs w:val="24"/>
        </w:rPr>
      </w:pPr>
      <w:r>
        <w:fldChar w:fldCharType="begin" w:fldLock="1"/>
      </w:r>
      <w:r>
        <w:instrText xml:space="preserve">ADDIN Mendeley Bibliography CSL_BIBLIOGRAPHY </w:instrText>
      </w:r>
      <w:r>
        <w:fldChar w:fldCharType="separate"/>
      </w:r>
      <w:r w:rsidRPr="009D7DDE">
        <w:rPr>
          <w:noProof/>
          <w:szCs w:val="24"/>
        </w:rPr>
        <w:t>[1]</w:t>
      </w:r>
      <w:r w:rsidRPr="009D7DDE">
        <w:rPr>
          <w:noProof/>
          <w:szCs w:val="24"/>
        </w:rPr>
        <w:tab/>
        <w:t xml:space="preserve">N. Polatidis and C. K. Georgiadis, “A dynamic multi-level collaborative filtering method for improved recommendations,” </w:t>
      </w:r>
      <w:r w:rsidRPr="009D7DDE">
        <w:rPr>
          <w:i/>
          <w:iCs/>
          <w:noProof/>
          <w:szCs w:val="24"/>
        </w:rPr>
        <w:t>Comput. Stand. Interfaces</w:t>
      </w:r>
      <w:r w:rsidRPr="009D7DDE">
        <w:rPr>
          <w:noProof/>
          <w:szCs w:val="24"/>
        </w:rPr>
        <w:t>, vol. 51, pp. 14–21, 2017.</w:t>
      </w:r>
    </w:p>
    <w:p w14:paraId="0FBF8883"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[2]</w:t>
      </w:r>
      <w:r w:rsidRPr="009D7DDE">
        <w:rPr>
          <w:noProof/>
          <w:szCs w:val="24"/>
        </w:rPr>
        <w:tab/>
        <w:t xml:space="preserve">G. Adomavicius and A. Tuzhilin, “Toward the next generation of recommender systems: A survey of the state-of-the-art and possible extensions,” </w:t>
      </w:r>
      <w:r w:rsidRPr="009D7DDE">
        <w:rPr>
          <w:i/>
          <w:iCs/>
          <w:noProof/>
          <w:szCs w:val="24"/>
        </w:rPr>
        <w:t>IEEE Trans. Knowl. Data Eng.</w:t>
      </w:r>
      <w:r w:rsidRPr="009D7DDE">
        <w:rPr>
          <w:noProof/>
          <w:szCs w:val="24"/>
        </w:rPr>
        <w:t>, vol. 17, no. 6, pp. 734–749, 2005.</w:t>
      </w:r>
    </w:p>
    <w:p w14:paraId="41E4C409"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[3]</w:t>
      </w:r>
      <w:r w:rsidRPr="009D7DDE">
        <w:rPr>
          <w:noProof/>
          <w:szCs w:val="24"/>
        </w:rPr>
        <w:tab/>
        <w:t xml:space="preserve">G. Takács and D. Tikk, “Alternating least squares for personalized ranking,” </w:t>
      </w:r>
      <w:r w:rsidRPr="009D7DDE">
        <w:rPr>
          <w:i/>
          <w:iCs/>
          <w:noProof/>
          <w:szCs w:val="24"/>
        </w:rPr>
        <w:t>RecSys’12 - Proc. 6th ACM Conf. Recomm. Syst.</w:t>
      </w:r>
      <w:r w:rsidRPr="009D7DDE">
        <w:rPr>
          <w:noProof/>
          <w:szCs w:val="24"/>
        </w:rPr>
        <w:t>, pp. 83–90, 2012.</w:t>
      </w:r>
    </w:p>
    <w:p w14:paraId="00415AD3"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[4]</w:t>
      </w:r>
      <w:r w:rsidRPr="009D7DDE">
        <w:rPr>
          <w:noProof/>
          <w:szCs w:val="24"/>
        </w:rPr>
        <w:tab/>
        <w:t xml:space="preserve">F. Ortega, B. Zhu, J. Bobadilla, and A. Hernando, “Knowle dge-Base d Systems CF4J : Collaborative filtering for Java,” </w:t>
      </w:r>
      <w:r w:rsidRPr="009D7DDE">
        <w:rPr>
          <w:i/>
          <w:iCs/>
          <w:noProof/>
          <w:szCs w:val="24"/>
        </w:rPr>
        <w:t>Knowledge-Based Syst.</w:t>
      </w:r>
      <w:r w:rsidRPr="009D7DDE">
        <w:rPr>
          <w:noProof/>
          <w:szCs w:val="24"/>
        </w:rPr>
        <w:t>, vol. 0, pp. 1–6, 2018.</w:t>
      </w:r>
    </w:p>
    <w:p w14:paraId="6646040D"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[5]</w:t>
      </w:r>
      <w:r w:rsidRPr="009D7DDE">
        <w:rPr>
          <w:noProof/>
          <w:szCs w:val="24"/>
        </w:rPr>
        <w:tab/>
        <w:t xml:space="preserve">G. Linden, B. Smith, and J. York, “Amazon.com recommendations: Item-to-item collaborative filtering,” </w:t>
      </w:r>
      <w:r w:rsidRPr="009D7DDE">
        <w:rPr>
          <w:i/>
          <w:iCs/>
          <w:noProof/>
          <w:szCs w:val="24"/>
        </w:rPr>
        <w:t>IEEE Internet Comput.</w:t>
      </w:r>
      <w:r w:rsidRPr="009D7DDE">
        <w:rPr>
          <w:noProof/>
          <w:szCs w:val="24"/>
        </w:rPr>
        <w:t>, vol. 7, no. 1, pp. 76–80, 2003.</w:t>
      </w:r>
    </w:p>
    <w:p w14:paraId="271657CB"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[6]</w:t>
      </w:r>
      <w:r w:rsidRPr="009D7DDE">
        <w:rPr>
          <w:noProof/>
          <w:szCs w:val="24"/>
        </w:rPr>
        <w:tab/>
        <w:t xml:space="preserve">K. A. F. A. Samah, N. Sabri, R. Hamzah, R. Roslan, N. A. Mangshor, and A. A. M. Asri, “Brute force algorithm implementation for traveljoy travelling recommendation system,” </w:t>
      </w:r>
      <w:r w:rsidRPr="009D7DDE">
        <w:rPr>
          <w:i/>
          <w:iCs/>
          <w:noProof/>
          <w:szCs w:val="24"/>
        </w:rPr>
        <w:t>Indones. J. Electr. Eng. Comput. Sci.</w:t>
      </w:r>
      <w:r w:rsidRPr="009D7DDE">
        <w:rPr>
          <w:noProof/>
          <w:szCs w:val="24"/>
        </w:rPr>
        <w:t>, vol. 16, no. 2, pp. 1042–1049, 2019.</w:t>
      </w:r>
    </w:p>
    <w:p w14:paraId="1F32CC48"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[7]</w:t>
      </w:r>
      <w:r w:rsidRPr="009D7DDE">
        <w:rPr>
          <w:noProof/>
          <w:szCs w:val="24"/>
        </w:rPr>
        <w:tab/>
        <w:t>C. A. Gomez-uribe and N. Hunt, “The Netﬂix Recommender System_Algorithms, Business Value.pdf,” vol. 6, no. 4, 2015.</w:t>
      </w:r>
    </w:p>
    <w:p w14:paraId="7AD3AF35"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[8]</w:t>
      </w:r>
      <w:r w:rsidRPr="009D7DDE">
        <w:rPr>
          <w:noProof/>
          <w:szCs w:val="24"/>
        </w:rPr>
        <w:tab/>
        <w:t xml:space="preserve">V. Kasinathan, A. Mustapha, T. S. Tong, M. F. C. A. Rani, and N. A. A. Rahman, “Heartbeats: Music recommendation system with fuzzy inference engine,” </w:t>
      </w:r>
      <w:r w:rsidRPr="009D7DDE">
        <w:rPr>
          <w:i/>
          <w:iCs/>
          <w:noProof/>
          <w:szCs w:val="24"/>
        </w:rPr>
        <w:t>Indones. J. Electr. Eng. Comput. Sci.</w:t>
      </w:r>
      <w:r w:rsidRPr="009D7DDE">
        <w:rPr>
          <w:noProof/>
          <w:szCs w:val="24"/>
        </w:rPr>
        <w:t>, vol. 16, no. 1, pp. 275–282, 2019.</w:t>
      </w:r>
    </w:p>
    <w:p w14:paraId="25F58848"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[9]</w:t>
      </w:r>
      <w:r w:rsidRPr="009D7DDE">
        <w:rPr>
          <w:noProof/>
          <w:szCs w:val="24"/>
        </w:rPr>
        <w:tab/>
        <w:t xml:space="preserve">O. Celma, “Music recommendation and discovery in the long tail,” </w:t>
      </w:r>
      <w:r w:rsidRPr="009D7DDE">
        <w:rPr>
          <w:i/>
          <w:iCs/>
          <w:noProof/>
          <w:szCs w:val="24"/>
        </w:rPr>
        <w:t>Citeulikeorg</w:t>
      </w:r>
      <w:r w:rsidRPr="009D7DDE">
        <w:rPr>
          <w:noProof/>
          <w:szCs w:val="24"/>
        </w:rPr>
        <w:t>, p. 252, 2008.</w:t>
      </w:r>
    </w:p>
    <w:p w14:paraId="5779E7BB"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[10]</w:t>
      </w:r>
      <w:r w:rsidRPr="009D7DDE">
        <w:rPr>
          <w:noProof/>
          <w:szCs w:val="24"/>
        </w:rPr>
        <w:tab/>
        <w:t xml:space="preserve">J. Callan </w:t>
      </w:r>
      <w:r w:rsidRPr="009D7DDE">
        <w:rPr>
          <w:i/>
          <w:iCs/>
          <w:noProof/>
          <w:szCs w:val="24"/>
        </w:rPr>
        <w:t>et al.</w:t>
      </w:r>
      <w:r w:rsidRPr="009D7DDE">
        <w:rPr>
          <w:noProof/>
          <w:szCs w:val="24"/>
        </w:rPr>
        <w:t xml:space="preserve">, “Personalisation and Recommender Systems in Digital Libraries Joint NSF-EU DELOS Working Group Report,” </w:t>
      </w:r>
      <w:r w:rsidRPr="009D7DDE">
        <w:rPr>
          <w:i/>
          <w:iCs/>
          <w:noProof/>
          <w:szCs w:val="24"/>
        </w:rPr>
        <w:t>Library (Lond).</w:t>
      </w:r>
      <w:r w:rsidRPr="009D7DDE">
        <w:rPr>
          <w:noProof/>
          <w:szCs w:val="24"/>
        </w:rPr>
        <w:t>, vol. 5, no. May, pp. 299–308, 2003.</w:t>
      </w:r>
    </w:p>
    <w:p w14:paraId="7ABBC5E6"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[11]</w:t>
      </w:r>
      <w:r w:rsidRPr="009D7DDE">
        <w:rPr>
          <w:noProof/>
          <w:szCs w:val="24"/>
        </w:rPr>
        <w:tab/>
        <w:t xml:space="preserve">Y. El Madani El Alami, E. H. Nfaoui, and O. El Beqqali, “A novel collaborative filtering approach based on social network experts,” </w:t>
      </w:r>
      <w:r w:rsidRPr="009D7DDE">
        <w:rPr>
          <w:i/>
          <w:iCs/>
          <w:noProof/>
          <w:szCs w:val="24"/>
        </w:rPr>
        <w:t>2016 Int. Conf. Inf. Technol. Organ. Dev. IT4OD 2016</w:t>
      </w:r>
      <w:r w:rsidRPr="009D7DDE">
        <w:rPr>
          <w:noProof/>
          <w:szCs w:val="24"/>
        </w:rPr>
        <w:t>, pp. 1–7, 2016.</w:t>
      </w:r>
    </w:p>
    <w:p w14:paraId="10A40803"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[12]</w:t>
      </w:r>
      <w:r w:rsidRPr="009D7DDE">
        <w:rPr>
          <w:noProof/>
          <w:szCs w:val="24"/>
        </w:rPr>
        <w:tab/>
        <w:t xml:space="preserve">M. J. Pazzani and D. Billsus, “Content-Based Recommendation Systems,” </w:t>
      </w:r>
      <w:r w:rsidRPr="009D7DDE">
        <w:rPr>
          <w:i/>
          <w:iCs/>
          <w:noProof/>
          <w:szCs w:val="24"/>
        </w:rPr>
        <w:t>Constr. Build. Mater.</w:t>
      </w:r>
      <w:r w:rsidRPr="009D7DDE">
        <w:rPr>
          <w:noProof/>
          <w:szCs w:val="24"/>
        </w:rPr>
        <w:t>, vol. 171, pp. 546–557, 2007.</w:t>
      </w:r>
    </w:p>
    <w:p w14:paraId="7FD40D83"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[13]</w:t>
      </w:r>
      <w:r w:rsidRPr="009D7DDE">
        <w:rPr>
          <w:noProof/>
          <w:szCs w:val="24"/>
        </w:rPr>
        <w:tab/>
        <w:t xml:space="preserve">R. Burke, “Hybrid Recommender Systems : Survey and,” </w:t>
      </w:r>
      <w:r w:rsidRPr="009D7DDE">
        <w:rPr>
          <w:i/>
          <w:iCs/>
          <w:noProof/>
          <w:szCs w:val="24"/>
        </w:rPr>
        <w:t>User Model. UserAdapted Interact.</w:t>
      </w:r>
      <w:r w:rsidRPr="009D7DDE">
        <w:rPr>
          <w:noProof/>
          <w:szCs w:val="24"/>
        </w:rPr>
        <w:t>, vol. 12, no. 4, pp. 331–370, 2002.</w:t>
      </w:r>
    </w:p>
    <w:p w14:paraId="05176429"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[14]</w:t>
      </w:r>
      <w:r w:rsidRPr="009D7DDE">
        <w:rPr>
          <w:noProof/>
          <w:szCs w:val="24"/>
        </w:rPr>
        <w:tab/>
        <w:t xml:space="preserve">Y. El Madani El Alami, E. H. Nfaoui, and O. El Beqqali, “Toward an effective hybrid collaborative filtering: A new approach based on matrix factorization and heuristic-based neighborhood,” </w:t>
      </w:r>
      <w:r w:rsidRPr="009D7DDE">
        <w:rPr>
          <w:i/>
          <w:iCs/>
          <w:noProof/>
          <w:szCs w:val="24"/>
        </w:rPr>
        <w:t>2015 Intell. Syst. Comput. Vision, ISCV 2015</w:t>
      </w:r>
      <w:r w:rsidRPr="009D7DDE">
        <w:rPr>
          <w:noProof/>
          <w:szCs w:val="24"/>
        </w:rPr>
        <w:t>, 2015.</w:t>
      </w:r>
    </w:p>
    <w:p w14:paraId="6D6A3F40"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[15]</w:t>
      </w:r>
      <w:r w:rsidRPr="009D7DDE">
        <w:rPr>
          <w:noProof/>
          <w:szCs w:val="24"/>
        </w:rPr>
        <w:tab/>
        <w:t xml:space="preserve">R. Burke, “Evaluating the dynamic properties of recommendation algorithms,” </w:t>
      </w:r>
      <w:r w:rsidRPr="009D7DDE">
        <w:rPr>
          <w:i/>
          <w:iCs/>
          <w:noProof/>
          <w:szCs w:val="24"/>
        </w:rPr>
        <w:t>RecSys’10 - Proc. 4th ACM Conf. Recomm. Syst.</w:t>
      </w:r>
      <w:r w:rsidRPr="009D7DDE">
        <w:rPr>
          <w:noProof/>
          <w:szCs w:val="24"/>
        </w:rPr>
        <w:t>, pp. 225–228, 2010.</w:t>
      </w:r>
    </w:p>
    <w:p w14:paraId="20096999"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[16]</w:t>
      </w:r>
      <w:r w:rsidRPr="009D7DDE">
        <w:rPr>
          <w:noProof/>
          <w:szCs w:val="24"/>
        </w:rPr>
        <w:tab/>
        <w:t>L. Ngoupeyou Tondji, “Web Recommender System for Job Seeking and Recruiting,” no. February, 2018.</w:t>
      </w:r>
    </w:p>
    <w:p w14:paraId="2424C310"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[17]</w:t>
      </w:r>
      <w:r w:rsidRPr="009D7DDE">
        <w:rPr>
          <w:noProof/>
          <w:szCs w:val="24"/>
        </w:rPr>
        <w:tab/>
        <w:t xml:space="preserve">M. D. Ekstrand, “Collaborative Filtering Recommender Systems,” </w:t>
      </w:r>
      <w:r w:rsidRPr="009D7DDE">
        <w:rPr>
          <w:i/>
          <w:iCs/>
          <w:noProof/>
          <w:szCs w:val="24"/>
        </w:rPr>
        <w:t>Found. Trends® Human–Computer Interact.</w:t>
      </w:r>
      <w:r w:rsidRPr="009D7DDE">
        <w:rPr>
          <w:noProof/>
          <w:szCs w:val="24"/>
        </w:rPr>
        <w:t>, vol. 4, no. 2, pp. 81–173, 2011.</w:t>
      </w:r>
    </w:p>
    <w:p w14:paraId="315C044C"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[18]</w:t>
      </w:r>
      <w:r w:rsidRPr="009D7DDE">
        <w:rPr>
          <w:noProof/>
          <w:szCs w:val="24"/>
        </w:rPr>
        <w:tab/>
        <w:t>G. Jawaheer, M. Szomszor, and P. Kostkova, “Comparison of implicit and explicit feedback from an online music recommendation service,” pp. 47–51, 2006.</w:t>
      </w:r>
    </w:p>
    <w:p w14:paraId="321D9607"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[19]</w:t>
      </w:r>
      <w:r w:rsidRPr="009D7DDE">
        <w:rPr>
          <w:noProof/>
          <w:szCs w:val="24"/>
        </w:rPr>
        <w:tab/>
        <w:t xml:space="preserve">Y. Hu, Y. Koren, and C. Volinsky, “Collaborative Filtering for Implicit Feedback Datasets,” </w:t>
      </w:r>
      <w:r w:rsidRPr="009D7DDE">
        <w:rPr>
          <w:i/>
          <w:iCs/>
          <w:noProof/>
          <w:szCs w:val="24"/>
        </w:rPr>
        <w:t>Gastroenterology</w:t>
      </w:r>
      <w:r w:rsidRPr="009D7DDE">
        <w:rPr>
          <w:noProof/>
          <w:szCs w:val="24"/>
        </w:rPr>
        <w:t>, vol. 1), p. S415, 2008.</w:t>
      </w:r>
    </w:p>
    <w:p w14:paraId="341149C9"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[20]</w:t>
      </w:r>
      <w:r w:rsidRPr="009D7DDE">
        <w:rPr>
          <w:noProof/>
          <w:szCs w:val="24"/>
        </w:rPr>
        <w:tab/>
        <w:t xml:space="preserve">A. Hernando, J. Bobadilla, and F. Ortega, “A non negative matrix factorization for collaborative filtering recommender systems based on a Bayesian probabilistic model,” </w:t>
      </w:r>
      <w:r w:rsidRPr="009D7DDE">
        <w:rPr>
          <w:i/>
          <w:iCs/>
          <w:noProof/>
          <w:szCs w:val="24"/>
        </w:rPr>
        <w:t>Knowledge-Based Syst.</w:t>
      </w:r>
      <w:r w:rsidRPr="009D7DDE">
        <w:rPr>
          <w:noProof/>
          <w:szCs w:val="24"/>
        </w:rPr>
        <w:t>, vol. 97, pp. 188–202, 2016.</w:t>
      </w:r>
    </w:p>
    <w:p w14:paraId="16486330"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[21]</w:t>
      </w:r>
      <w:r w:rsidRPr="009D7DDE">
        <w:rPr>
          <w:noProof/>
          <w:szCs w:val="24"/>
        </w:rPr>
        <w:tab/>
        <w:t xml:space="preserve">F. O. Isinkaye, Y. O. Folajimi, and B. A. Ojokoh, “Recommendation systems: Principles, methods and evaluation,” </w:t>
      </w:r>
      <w:r w:rsidRPr="009D7DDE">
        <w:rPr>
          <w:i/>
          <w:iCs/>
          <w:noProof/>
          <w:szCs w:val="24"/>
        </w:rPr>
        <w:t>Egypt. Informatics J.</w:t>
      </w:r>
      <w:r w:rsidRPr="009D7DDE">
        <w:rPr>
          <w:noProof/>
          <w:szCs w:val="24"/>
        </w:rPr>
        <w:t>, vol. 16, no. 3, pp. 261–273, 2015.</w:t>
      </w:r>
    </w:p>
    <w:p w14:paraId="7211E0A2"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[22]</w:t>
      </w:r>
      <w:r w:rsidRPr="009D7DDE">
        <w:rPr>
          <w:noProof/>
          <w:szCs w:val="24"/>
        </w:rPr>
        <w:tab/>
        <w:t>B. Gras, A. Brun, and A. Boyer, “Identifying Grey Sheep Users in Collaborative Filtering,” pp. 17–26, 2016.</w:t>
      </w:r>
    </w:p>
    <w:p w14:paraId="32E38989"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[23]</w:t>
      </w:r>
      <w:r w:rsidRPr="009D7DDE">
        <w:rPr>
          <w:noProof/>
          <w:szCs w:val="24"/>
        </w:rPr>
        <w:tab/>
        <w:t xml:space="preserve">J. Breese, D. Heckerman, and C. Kadie, “Empirical analysis of predictive algorithms for collaborative filtering,” </w:t>
      </w:r>
      <w:r w:rsidRPr="009D7DDE">
        <w:rPr>
          <w:i/>
          <w:iCs/>
          <w:noProof/>
          <w:szCs w:val="24"/>
        </w:rPr>
        <w:t>Proc. 14th Annu. Conf. Uncertain. Artif. Intell.</w:t>
      </w:r>
      <w:r w:rsidRPr="009D7DDE">
        <w:rPr>
          <w:noProof/>
          <w:szCs w:val="24"/>
        </w:rPr>
        <w:t>, pp. 43--52, 1998.</w:t>
      </w:r>
    </w:p>
    <w:p w14:paraId="5E2008C9"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[24]</w:t>
      </w:r>
      <w:r w:rsidRPr="009D7DDE">
        <w:rPr>
          <w:noProof/>
          <w:szCs w:val="24"/>
        </w:rPr>
        <w:tab/>
        <w:t xml:space="preserve">B. Sarwar, G. Karypis, J. Konstan, and J. Riedl, “Item-based collaborative filtering recommendation algorithms,” </w:t>
      </w:r>
      <w:r w:rsidRPr="009D7DDE">
        <w:rPr>
          <w:i/>
          <w:iCs/>
          <w:noProof/>
          <w:szCs w:val="24"/>
        </w:rPr>
        <w:t>Proc. 10th …</w:t>
      </w:r>
      <w:r w:rsidRPr="009D7DDE">
        <w:rPr>
          <w:noProof/>
          <w:szCs w:val="24"/>
        </w:rPr>
        <w:t>, vol. 1, pp. 285–295, 2001.</w:t>
      </w:r>
    </w:p>
    <w:p w14:paraId="0DFDF3D2"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[25]</w:t>
      </w:r>
      <w:r w:rsidRPr="009D7DDE">
        <w:rPr>
          <w:noProof/>
          <w:szCs w:val="24"/>
        </w:rPr>
        <w:tab/>
        <w:t xml:space="preserve">C. F. Tsai and C. Hung, “Cluster ensembles in collaborative filtering recommendation,” </w:t>
      </w:r>
      <w:r w:rsidRPr="009D7DDE">
        <w:rPr>
          <w:i/>
          <w:iCs/>
          <w:noProof/>
          <w:szCs w:val="24"/>
        </w:rPr>
        <w:t>Appl. Soft Comput. J.</w:t>
      </w:r>
      <w:r w:rsidRPr="009D7DDE">
        <w:rPr>
          <w:noProof/>
          <w:szCs w:val="24"/>
        </w:rPr>
        <w:t>, vol. 12, no. 4, pp. 1417–1425, 2012.</w:t>
      </w:r>
    </w:p>
    <w:p w14:paraId="627F68DF"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lastRenderedPageBreak/>
        <w:t>[26]</w:t>
      </w:r>
      <w:r w:rsidRPr="009D7DDE">
        <w:rPr>
          <w:noProof/>
          <w:szCs w:val="24"/>
        </w:rPr>
        <w:tab/>
        <w:t xml:space="preserve">A. Paterek, “Improving regularized singular value decomposition for collaborative filtering,” </w:t>
      </w:r>
      <w:r w:rsidRPr="009D7DDE">
        <w:rPr>
          <w:i/>
          <w:iCs/>
          <w:noProof/>
          <w:szCs w:val="24"/>
        </w:rPr>
        <w:t>Proc. KDD cup Work.</w:t>
      </w:r>
      <w:r w:rsidRPr="009D7DDE">
        <w:rPr>
          <w:noProof/>
          <w:szCs w:val="24"/>
        </w:rPr>
        <w:t>, pp. 2–5, 2007.</w:t>
      </w:r>
    </w:p>
    <w:p w14:paraId="4CE72BF2"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[27]</w:t>
      </w:r>
      <w:r w:rsidRPr="009D7DDE">
        <w:rPr>
          <w:noProof/>
          <w:szCs w:val="24"/>
        </w:rPr>
        <w:tab/>
        <w:t xml:space="preserve">S. Agrawal and J. Agrawal, “Survey on anomaly detection using data mining techniques,” </w:t>
      </w:r>
      <w:r w:rsidRPr="009D7DDE">
        <w:rPr>
          <w:i/>
          <w:iCs/>
          <w:noProof/>
          <w:szCs w:val="24"/>
        </w:rPr>
        <w:t>Procedia Comput. Sci.</w:t>
      </w:r>
      <w:r w:rsidRPr="009D7DDE">
        <w:rPr>
          <w:noProof/>
          <w:szCs w:val="24"/>
        </w:rPr>
        <w:t>, vol. 60, no. 1, pp. 708–713, 2015.</w:t>
      </w:r>
    </w:p>
    <w:p w14:paraId="5B8DC332"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[28]</w:t>
      </w:r>
      <w:r w:rsidRPr="009D7DDE">
        <w:rPr>
          <w:noProof/>
          <w:szCs w:val="24"/>
        </w:rPr>
        <w:tab/>
        <w:t xml:space="preserve">M. Zhang and N. Hurley, “Novel item recommendation by user profile partitioning,” </w:t>
      </w:r>
      <w:r w:rsidRPr="009D7DDE">
        <w:rPr>
          <w:i/>
          <w:iCs/>
          <w:noProof/>
          <w:szCs w:val="24"/>
        </w:rPr>
        <w:t>Proc. - 2009 IEEE/WIC/ACM Int. Conf. Web Intell. WI 2009</w:t>
      </w:r>
      <w:r w:rsidRPr="009D7DDE">
        <w:rPr>
          <w:noProof/>
          <w:szCs w:val="24"/>
        </w:rPr>
        <w:t>, vol. 1, pp. 508–515, 2009.</w:t>
      </w:r>
    </w:p>
    <w:p w14:paraId="68863EA9"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[29]</w:t>
      </w:r>
      <w:r w:rsidRPr="009D7DDE">
        <w:rPr>
          <w:noProof/>
          <w:szCs w:val="24"/>
        </w:rPr>
        <w:tab/>
        <w:t xml:space="preserve">B. Sarwar, G. Karypis, J. Konstan, and J. Riedl, “Recommender systems for large-scale e-commerce: Scalable neighborhood …,” </w:t>
      </w:r>
      <w:r w:rsidRPr="009D7DDE">
        <w:rPr>
          <w:i/>
          <w:iCs/>
          <w:noProof/>
          <w:szCs w:val="24"/>
        </w:rPr>
        <w:t>Proc. Fifth  …</w:t>
      </w:r>
      <w:r w:rsidRPr="009D7DDE">
        <w:rPr>
          <w:noProof/>
          <w:szCs w:val="24"/>
        </w:rPr>
        <w:t>, 2002.</w:t>
      </w:r>
    </w:p>
    <w:p w14:paraId="011ED003"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[30]</w:t>
      </w:r>
      <w:r w:rsidRPr="009D7DDE">
        <w:rPr>
          <w:noProof/>
          <w:szCs w:val="24"/>
        </w:rPr>
        <w:tab/>
        <w:t xml:space="preserve">P. Adamopoulos, “On discovering non-obvious recommendations: Using unexpectedness and neighborhood selection methods in collaborative filtering systems,” </w:t>
      </w:r>
      <w:r w:rsidRPr="009D7DDE">
        <w:rPr>
          <w:i/>
          <w:iCs/>
          <w:noProof/>
          <w:szCs w:val="24"/>
        </w:rPr>
        <w:t>WSDM 2014 - Proc. 7th ACM Int. Conf. Web Search Data Min.</w:t>
      </w:r>
      <w:r w:rsidRPr="009D7DDE">
        <w:rPr>
          <w:noProof/>
          <w:szCs w:val="24"/>
        </w:rPr>
        <w:t>, pp. 655–659, 2014.</w:t>
      </w:r>
    </w:p>
    <w:p w14:paraId="161EA4CF"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[31]</w:t>
      </w:r>
      <w:r w:rsidRPr="009D7DDE">
        <w:rPr>
          <w:noProof/>
          <w:szCs w:val="24"/>
        </w:rPr>
        <w:tab/>
        <w:t xml:space="preserve">S. Bhaidani, “Recommender system algorithms,” </w:t>
      </w:r>
      <w:r w:rsidRPr="009D7DDE">
        <w:rPr>
          <w:i/>
          <w:iCs/>
          <w:noProof/>
          <w:szCs w:val="24"/>
        </w:rPr>
        <w:t>Proc. Int. Conf. weblogs Soc. media ICWSM 2007</w:t>
      </w:r>
      <w:r w:rsidRPr="009D7DDE">
        <w:rPr>
          <w:noProof/>
          <w:szCs w:val="24"/>
        </w:rPr>
        <w:t>, 2008.</w:t>
      </w:r>
    </w:p>
    <w:p w14:paraId="30A56900"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[32]</w:t>
      </w:r>
      <w:r w:rsidRPr="009D7DDE">
        <w:rPr>
          <w:noProof/>
          <w:szCs w:val="24"/>
        </w:rPr>
        <w:tab/>
        <w:t xml:space="preserve">M. Claypool, A. Gokhale, T. Miranda, P. Murnikov, D. Netes, and M. Sartin, “Combining content-based and collaborative filters in an online newspaper,” </w:t>
      </w:r>
      <w:r w:rsidRPr="009D7DDE">
        <w:rPr>
          <w:i/>
          <w:iCs/>
          <w:noProof/>
          <w:szCs w:val="24"/>
        </w:rPr>
        <w:t>Proc. ACM SIGIR ’99 Work. Recomm. Syst. Algorithms Eval.</w:t>
      </w:r>
      <w:r w:rsidRPr="009D7DDE">
        <w:rPr>
          <w:noProof/>
          <w:szCs w:val="24"/>
        </w:rPr>
        <w:t>, no. June, p. , 1999.</w:t>
      </w:r>
    </w:p>
    <w:p w14:paraId="54B9F523"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[33]</w:t>
      </w:r>
      <w:r w:rsidRPr="009D7DDE">
        <w:rPr>
          <w:noProof/>
          <w:szCs w:val="24"/>
        </w:rPr>
        <w:tab/>
        <w:t xml:space="preserve">A. Srivastava, P. K. Bala, and B. Kumar, “New perspectives on gray sheep behavior in E-commerce recommendations,” </w:t>
      </w:r>
      <w:r w:rsidRPr="009D7DDE">
        <w:rPr>
          <w:i/>
          <w:iCs/>
          <w:noProof/>
          <w:szCs w:val="24"/>
        </w:rPr>
        <w:t>J. Retail. Consum. Serv.</w:t>
      </w:r>
      <w:r w:rsidRPr="009D7DDE">
        <w:rPr>
          <w:noProof/>
          <w:szCs w:val="24"/>
        </w:rPr>
        <w:t>, vol. 53, no. September 2018, p. 101764, 2020.</w:t>
      </w:r>
    </w:p>
    <w:p w14:paraId="7CFE1086"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[34]</w:t>
      </w:r>
      <w:r w:rsidRPr="009D7DDE">
        <w:rPr>
          <w:noProof/>
          <w:szCs w:val="24"/>
        </w:rPr>
        <w:tab/>
        <w:t xml:space="preserve">S. Ghorbani and A. H. Novin, “An Introduction on Separating Gray-Sheep Users in Personalized Recommender Systems Using Clustering Solution,” </w:t>
      </w:r>
      <w:r w:rsidRPr="009D7DDE">
        <w:rPr>
          <w:i/>
          <w:iCs/>
          <w:noProof/>
          <w:szCs w:val="24"/>
        </w:rPr>
        <w:t>Int. J. Comput. Sci. Softw. Eng.</w:t>
      </w:r>
      <w:r w:rsidRPr="009D7DDE">
        <w:rPr>
          <w:noProof/>
          <w:szCs w:val="24"/>
        </w:rPr>
        <w:t>, vol. 5, no. 2, pp. 14–18, 2016.</w:t>
      </w:r>
    </w:p>
    <w:p w14:paraId="39CCCDE1"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[35]</w:t>
      </w:r>
      <w:r w:rsidRPr="009D7DDE">
        <w:rPr>
          <w:noProof/>
          <w:szCs w:val="24"/>
        </w:rPr>
        <w:tab/>
        <w:t xml:space="preserve">H. Jindal, S. Agarwal, and N. Sardana, “PowKMeans: A Hybrid Approach for Gray Sheep Users Detection and Their Recommendations,” </w:t>
      </w:r>
      <w:r w:rsidRPr="009D7DDE">
        <w:rPr>
          <w:i/>
          <w:iCs/>
          <w:noProof/>
          <w:szCs w:val="24"/>
        </w:rPr>
        <w:t>Int. J. Inf. Technol. Web Eng.</w:t>
      </w:r>
      <w:r w:rsidRPr="009D7DDE">
        <w:rPr>
          <w:noProof/>
          <w:szCs w:val="24"/>
        </w:rPr>
        <w:t>, vol. 13, no. 2, pp. 56–69, 2018.</w:t>
      </w:r>
    </w:p>
    <w:p w14:paraId="01030B7B"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[36]</w:t>
      </w:r>
      <w:r w:rsidRPr="009D7DDE">
        <w:rPr>
          <w:noProof/>
          <w:szCs w:val="24"/>
        </w:rPr>
        <w:tab/>
        <w:t>M. A. Ghazanfar and A. Prugel-bennett, “Fulfilling the Needs of Gray-Sheep Users in Recommender Systems , A Clustering Solution.”</w:t>
      </w:r>
    </w:p>
    <w:p w14:paraId="6CDC1FE2"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[37]</w:t>
      </w:r>
      <w:r w:rsidRPr="009D7DDE">
        <w:rPr>
          <w:noProof/>
          <w:szCs w:val="24"/>
        </w:rPr>
        <w:tab/>
        <w:t>J. Van Diggelen, V. Dignum, L. Van Elst, and A. Abecker, “Proceedings of the AAMAS 2005 Workshop on Agent Mediated Knowledge Management,” no. July, 2005.</w:t>
      </w:r>
    </w:p>
    <w:p w14:paraId="53C015C4"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[38]</w:t>
      </w:r>
      <w:r w:rsidRPr="009D7DDE">
        <w:rPr>
          <w:noProof/>
          <w:szCs w:val="24"/>
        </w:rPr>
        <w:tab/>
        <w:t xml:space="preserve">Y. Zheng, M. Agnani, and M. Singh, “Identifying grey sheep users by the distribution of user similarities in collaborative filtering,” </w:t>
      </w:r>
      <w:r w:rsidRPr="009D7DDE">
        <w:rPr>
          <w:i/>
          <w:iCs/>
          <w:noProof/>
          <w:szCs w:val="24"/>
        </w:rPr>
        <w:t>RIIT 2017 - Proc. 6th Annu. Conf. Res. Inf. Technol.</w:t>
      </w:r>
      <w:r w:rsidRPr="009D7DDE">
        <w:rPr>
          <w:noProof/>
          <w:szCs w:val="24"/>
        </w:rPr>
        <w:t>, pp. 1–6, 2017.</w:t>
      </w:r>
    </w:p>
    <w:p w14:paraId="0B0FDE8B"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[39]</w:t>
      </w:r>
      <w:r w:rsidRPr="009D7DDE">
        <w:rPr>
          <w:noProof/>
          <w:szCs w:val="24"/>
        </w:rPr>
        <w:tab/>
        <w:t xml:space="preserve">M. A. Ghazanfar and A. Prügel-Bennett, “Leveraging clustering approaches to solve the gray-sheep users problem in recommender systems,” </w:t>
      </w:r>
      <w:r w:rsidRPr="009D7DDE">
        <w:rPr>
          <w:i/>
          <w:iCs/>
          <w:noProof/>
          <w:szCs w:val="24"/>
        </w:rPr>
        <w:t>Expert Syst. Appl.</w:t>
      </w:r>
      <w:r w:rsidRPr="009D7DDE">
        <w:rPr>
          <w:noProof/>
          <w:szCs w:val="24"/>
        </w:rPr>
        <w:t>, vol. 41, no. 7, pp. 3261–3275, 2014.</w:t>
      </w:r>
    </w:p>
    <w:p w14:paraId="7AD921E8" w14:textId="77777777" w:rsidR="009D7DDE" w:rsidRPr="009D7DDE" w:rsidRDefault="009D7DDE" w:rsidP="009D7DDE">
      <w:pPr>
        <w:widowControl w:val="0"/>
        <w:autoSpaceDE w:val="0"/>
        <w:autoSpaceDN w:val="0"/>
        <w:adjustRightInd w:val="0"/>
        <w:ind w:left="640" w:hanging="640"/>
        <w:rPr>
          <w:noProof/>
          <w:szCs w:val="24"/>
        </w:rPr>
      </w:pPr>
      <w:r w:rsidRPr="009D7DDE">
        <w:rPr>
          <w:noProof/>
          <w:szCs w:val="24"/>
        </w:rPr>
        <w:t>[40]</w:t>
      </w:r>
      <w:r w:rsidRPr="009D7DDE">
        <w:rPr>
          <w:noProof/>
          <w:szCs w:val="24"/>
        </w:rPr>
        <w:tab/>
        <w:t>K. Minsung and I. Il, “Resolving the ‘Gray sheep’ Problem Using Social Network Analysis (SNA ) in Collaborative Filtering (CF) Recommender Systems,” 2014, vol. 20, no. 2, pp. 137–148.</w:t>
      </w:r>
    </w:p>
    <w:p w14:paraId="76F6AFF3" w14:textId="77777777" w:rsidR="009D7DDE" w:rsidRPr="009D7DDE" w:rsidRDefault="009D7DDE" w:rsidP="009D7DDE">
      <w:pPr>
        <w:widowControl w:val="0"/>
        <w:autoSpaceDE w:val="0"/>
        <w:autoSpaceDN w:val="0"/>
        <w:adjustRightInd w:val="0"/>
        <w:ind w:left="640" w:hanging="640"/>
        <w:rPr>
          <w:noProof/>
        </w:rPr>
      </w:pPr>
      <w:r w:rsidRPr="009D7DDE">
        <w:rPr>
          <w:noProof/>
          <w:szCs w:val="24"/>
        </w:rPr>
        <w:t>[41]</w:t>
      </w:r>
      <w:r w:rsidRPr="009D7DDE">
        <w:rPr>
          <w:noProof/>
          <w:szCs w:val="24"/>
        </w:rPr>
        <w:tab/>
        <w:t xml:space="preserve">M. Hahsler, “recommenderlab: A Framework for Developing and Testing Recommendation Algorithms,” </w:t>
      </w:r>
      <w:r w:rsidRPr="009D7DDE">
        <w:rPr>
          <w:i/>
          <w:iCs/>
          <w:noProof/>
          <w:szCs w:val="24"/>
        </w:rPr>
        <w:t>Nov</w:t>
      </w:r>
      <w:r w:rsidRPr="009D7DDE">
        <w:rPr>
          <w:noProof/>
          <w:szCs w:val="24"/>
        </w:rPr>
        <w:t>, no. December 2013, pp. 1–37, 2011.</w:t>
      </w:r>
    </w:p>
    <w:p w14:paraId="297BDE68" w14:textId="659518C3" w:rsidR="000D66F7" w:rsidRPr="00022CB1" w:rsidRDefault="009D7DDE" w:rsidP="009D7DDE">
      <w:pPr>
        <w:jc w:val="both"/>
      </w:pPr>
      <w:r>
        <w:fldChar w:fldCharType="end"/>
      </w:r>
    </w:p>
    <w:p w14:paraId="100FFDF2" w14:textId="77777777" w:rsidR="00022CB1" w:rsidRDefault="00022CB1" w:rsidP="003961F5">
      <w:pPr>
        <w:ind w:firstLine="720"/>
        <w:jc w:val="both"/>
        <w:rPr>
          <w:lang w:val="id-ID"/>
        </w:rPr>
      </w:pPr>
    </w:p>
    <w:p w14:paraId="508DEF4D" w14:textId="77777777" w:rsidR="00022CB1" w:rsidRDefault="00022CB1" w:rsidP="003961F5">
      <w:pPr>
        <w:ind w:firstLine="720"/>
        <w:jc w:val="both"/>
        <w:rPr>
          <w:lang w:val="id-ID"/>
        </w:rPr>
      </w:pPr>
    </w:p>
    <w:sectPr w:rsidR="00022CB1" w:rsidSect="00C931BC">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418" w:left="1701" w:header="1134" w:footer="1134"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60DAA" w16cex:dateUtc="2021-02-28T11:40:00Z"/>
  <w16cex:commentExtensible w16cex:durableId="23E60EE9" w16cex:dateUtc="2021-02-28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491D8B" w16cid:durableId="23E60DAA"/>
  <w16cid:commentId w16cid:paraId="391FACD2" w16cid:durableId="23E60E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BF449" w14:textId="77777777" w:rsidR="00074440" w:rsidRDefault="00074440">
      <w:r>
        <w:separator/>
      </w:r>
    </w:p>
  </w:endnote>
  <w:endnote w:type="continuationSeparator" w:id="0">
    <w:p w14:paraId="03654A85" w14:textId="77777777" w:rsidR="00074440" w:rsidRDefault="0007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Palatino">
    <w:panose1 w:val="020406020503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6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implified Arabic Fixed">
    <w:altName w:val="Courier New"/>
    <w:charset w:val="00"/>
    <w:family w:val="modern"/>
    <w:pitch w:val="fixed"/>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BE34" w14:textId="77777777" w:rsidR="00781FB3" w:rsidRPr="003D5B84" w:rsidRDefault="00781FB3" w:rsidP="00C07BEF">
    <w:pPr>
      <w:pStyle w:val="En-tte"/>
      <w:tabs>
        <w:tab w:val="clear" w:pos="4320"/>
        <w:tab w:val="clear" w:pos="8640"/>
        <w:tab w:val="left" w:pos="2992"/>
      </w:tabs>
      <w:spacing w:before="240"/>
    </w:pPr>
    <w:r>
      <w:rPr>
        <w:noProof/>
        <w:lang w:val="fr-FR" w:eastAsia="fr-FR"/>
      </w:rPr>
      <mc:AlternateContent>
        <mc:Choice Requires="wps">
          <w:drawing>
            <wp:anchor distT="0" distB="0" distL="114300" distR="114300" simplePos="0" relativeHeight="251659264" behindDoc="0" locked="0" layoutInCell="1" allowOverlap="1" wp14:anchorId="2C0DB898" wp14:editId="256F6EF2">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258955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t xml:space="preserve">Indonesian J </w:t>
    </w:r>
    <w:proofErr w:type="spellStart"/>
    <w:r>
      <w:t>Elec</w:t>
    </w:r>
    <w:proofErr w:type="spellEnd"/>
    <w:r>
      <w:t xml:space="preserve"> </w:t>
    </w:r>
    <w:proofErr w:type="spellStart"/>
    <w:r>
      <w:t>Eng</w:t>
    </w:r>
    <w:proofErr w:type="spellEnd"/>
    <w:r>
      <w:t xml:space="preserve"> &amp; Comp </w:t>
    </w:r>
    <w:proofErr w:type="spellStart"/>
    <w:r>
      <w:t>Sci</w:t>
    </w:r>
    <w:proofErr w:type="spellEnd"/>
    <w:r>
      <w:t>,</w:t>
    </w:r>
    <w:r w:rsidRPr="003D5B84">
      <w:t xml:space="preserve"> Vol. </w:t>
    </w:r>
    <w:r>
      <w:t>15</w:t>
    </w:r>
    <w:r w:rsidRPr="003D5B84">
      <w:t xml:space="preserve">, No. </w:t>
    </w:r>
    <w:r>
      <w:t>3</w:t>
    </w:r>
    <w:r w:rsidRPr="003D5B84">
      <w:t xml:space="preserve">, </w:t>
    </w:r>
    <w:r>
      <w:t xml:space="preserve">September </w:t>
    </w:r>
    <w:proofErr w:type="gramStart"/>
    <w:r>
      <w:t>2020</w:t>
    </w:r>
    <w:r w:rsidRPr="003D5B84">
      <w:t xml:space="preserve"> :</w:t>
    </w:r>
    <w:proofErr w:type="gramEnd"/>
    <w:r w:rsidRPr="003D5B84">
      <w:t xml:space="preserve">  xx </w:t>
    </w:r>
    <w:r>
      <w:t>-</w:t>
    </w:r>
    <w:r w:rsidRPr="003D5B84">
      <w:t xml:space="preserve">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D0D99" w14:textId="77777777" w:rsidR="00781FB3" w:rsidRPr="00C07BEF" w:rsidRDefault="00781FB3" w:rsidP="003874A7">
    <w:pPr>
      <w:pStyle w:val="Pieddepage"/>
      <w:pBdr>
        <w:top w:val="single" w:sz="4" w:space="1" w:color="auto"/>
      </w:pBdr>
      <w:jc w:val="right"/>
      <w:rPr>
        <w:i/>
      </w:rPr>
    </w:pPr>
    <w:r w:rsidRPr="003874A7">
      <w:rPr>
        <w:i/>
      </w:rPr>
      <w:t xml:space="preserve">A new approach in collaborative filtering takes advantage of the gray sheep users </w:t>
    </w:r>
    <w:r w:rsidRPr="00C07BEF">
      <w:rPr>
        <w:i/>
      </w:rPr>
      <w:t>(</w:t>
    </w:r>
    <w:r>
      <w:rPr>
        <w:i/>
      </w:rPr>
      <w:t>Abdellah EL FAZZIKI</w:t>
    </w:r>
    <w:r w:rsidRPr="00C07BEF">
      <w:rPr>
        <w: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EF12D" w14:textId="77777777" w:rsidR="00781FB3" w:rsidRPr="003D5B84" w:rsidRDefault="00781FB3" w:rsidP="00C07BEF">
    <w:pPr>
      <w:pStyle w:val="Pieddepage"/>
      <w:pBdr>
        <w:top w:val="single" w:sz="4" w:space="1" w:color="auto"/>
      </w:pBdr>
      <w:spacing w:before="240"/>
      <w:rPr>
        <w:i/>
        <w:szCs w:val="18"/>
      </w:rPr>
    </w:pPr>
    <w:r w:rsidRPr="00C854C1">
      <w:rPr>
        <w:b/>
        <w:i/>
        <w:szCs w:val="18"/>
      </w:rPr>
      <w:t>Journal homepage</w:t>
    </w:r>
    <w:r>
      <w:rPr>
        <w:i/>
        <w:szCs w:val="18"/>
      </w:rPr>
      <w:t xml:space="preserve">: </w:t>
    </w:r>
    <w:r w:rsidRPr="00021A11">
      <w:rPr>
        <w:i/>
        <w:szCs w:val="18"/>
      </w:rPr>
      <w:t>http://ijeecs.iaescore.com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66CAE" w14:textId="77777777" w:rsidR="00074440" w:rsidRDefault="00074440">
      <w:r>
        <w:separator/>
      </w:r>
    </w:p>
  </w:footnote>
  <w:footnote w:type="continuationSeparator" w:id="0">
    <w:p w14:paraId="59EBFA26" w14:textId="77777777" w:rsidR="00074440" w:rsidRDefault="00074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1DB12" w14:textId="48E62E8E" w:rsidR="00781FB3" w:rsidRPr="003D5B84" w:rsidRDefault="00781FB3" w:rsidP="008B04B3">
    <w:pPr>
      <w:pStyle w:val="En-tte"/>
      <w:framePr w:wrap="around" w:vAnchor="text" w:hAnchor="margin" w:xAlign="outside" w:y="1"/>
      <w:rPr>
        <w:rStyle w:val="Numrodepage"/>
      </w:rPr>
    </w:pPr>
    <w:r w:rsidRPr="003D5B84">
      <w:rPr>
        <w:rStyle w:val="Numrodepage"/>
      </w:rPr>
      <w:fldChar w:fldCharType="begin"/>
    </w:r>
    <w:r w:rsidRPr="003D5B84">
      <w:rPr>
        <w:rStyle w:val="Numrodepage"/>
      </w:rPr>
      <w:instrText xml:space="preserve">PAGE  </w:instrText>
    </w:r>
    <w:r w:rsidRPr="003D5B84">
      <w:rPr>
        <w:rStyle w:val="Numrodepage"/>
      </w:rPr>
      <w:fldChar w:fldCharType="separate"/>
    </w:r>
    <w:r w:rsidR="00413288">
      <w:rPr>
        <w:rStyle w:val="Numrodepage"/>
        <w:noProof/>
      </w:rPr>
      <w:t>10</w:t>
    </w:r>
    <w:r w:rsidRPr="003D5B84">
      <w:rPr>
        <w:rStyle w:val="Numrodepage"/>
      </w:rPr>
      <w:fldChar w:fldCharType="end"/>
    </w:r>
  </w:p>
  <w:p w14:paraId="26AE122B" w14:textId="77777777" w:rsidR="00781FB3" w:rsidRPr="003D5B84" w:rsidRDefault="00781FB3" w:rsidP="00C07BEF">
    <w:pPr>
      <w:pStyle w:val="En-tte"/>
      <w:tabs>
        <w:tab w:val="clear" w:pos="4320"/>
        <w:tab w:val="clear" w:pos="8640"/>
        <w:tab w:val="right" w:pos="851"/>
        <w:tab w:val="left" w:pos="3405"/>
        <w:tab w:val="right" w:pos="8789"/>
      </w:tabs>
      <w:spacing w:after="240"/>
    </w:pPr>
    <w:r>
      <w:rPr>
        <w:noProof/>
        <w:lang w:val="fr-FR" w:eastAsia="fr-FR"/>
      </w:rPr>
      <mc:AlternateContent>
        <mc:Choice Requires="wps">
          <w:drawing>
            <wp:anchor distT="0" distB="0" distL="114300" distR="114300" simplePos="0" relativeHeight="251658752" behindDoc="0" locked="0" layoutInCell="1" allowOverlap="1" wp14:anchorId="55CA5734" wp14:editId="4E80536F">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16897B4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w:t>
    </w:r>
    <w:r w:rsidRPr="00C931BC">
      <w:t>2502-4752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B40C8" w14:textId="2B05BC44" w:rsidR="00781FB3" w:rsidRPr="003D5B84" w:rsidRDefault="00781FB3" w:rsidP="00F173DD">
    <w:pPr>
      <w:pStyle w:val="En-tte"/>
      <w:framePr w:wrap="around" w:vAnchor="text" w:hAnchor="margin" w:xAlign="outside" w:y="1"/>
      <w:rPr>
        <w:rStyle w:val="Numrodepage"/>
      </w:rPr>
    </w:pPr>
    <w:r w:rsidRPr="003D5B84">
      <w:rPr>
        <w:rStyle w:val="Numrodepage"/>
      </w:rPr>
      <w:fldChar w:fldCharType="begin"/>
    </w:r>
    <w:r w:rsidRPr="003D5B84">
      <w:rPr>
        <w:rStyle w:val="Numrodepage"/>
      </w:rPr>
      <w:instrText xml:space="preserve">PAGE  </w:instrText>
    </w:r>
    <w:r w:rsidRPr="003D5B84">
      <w:rPr>
        <w:rStyle w:val="Numrodepage"/>
      </w:rPr>
      <w:fldChar w:fldCharType="separate"/>
    </w:r>
    <w:r w:rsidR="00413288">
      <w:rPr>
        <w:rStyle w:val="Numrodepage"/>
        <w:noProof/>
      </w:rPr>
      <w:t>9</w:t>
    </w:r>
    <w:r w:rsidRPr="003D5B84">
      <w:rPr>
        <w:rStyle w:val="Numrodepage"/>
      </w:rPr>
      <w:fldChar w:fldCharType="end"/>
    </w:r>
  </w:p>
  <w:p w14:paraId="62B10010" w14:textId="77777777" w:rsidR="00781FB3" w:rsidRPr="003D5B84" w:rsidRDefault="00781FB3" w:rsidP="00C931BC">
    <w:pPr>
      <w:pStyle w:val="En-tte"/>
      <w:pBdr>
        <w:bottom w:val="single" w:sz="4" w:space="1" w:color="auto"/>
      </w:pBdr>
      <w:tabs>
        <w:tab w:val="clear" w:pos="4320"/>
        <w:tab w:val="clear" w:pos="8640"/>
        <w:tab w:val="left" w:pos="0"/>
        <w:tab w:val="center" w:pos="5103"/>
        <w:tab w:val="left" w:pos="7938"/>
      </w:tabs>
    </w:pPr>
    <w:r>
      <w:t xml:space="preserve">Indonesian J </w:t>
    </w:r>
    <w:proofErr w:type="spellStart"/>
    <w:r>
      <w:t>Elec</w:t>
    </w:r>
    <w:proofErr w:type="spellEnd"/>
    <w:r>
      <w:t xml:space="preserve"> </w:t>
    </w:r>
    <w:proofErr w:type="spellStart"/>
    <w:r>
      <w:t>Eng</w:t>
    </w:r>
    <w:proofErr w:type="spellEnd"/>
    <w:r>
      <w:t xml:space="preserve"> &amp; Comp </w:t>
    </w:r>
    <w:proofErr w:type="spellStart"/>
    <w:r>
      <w:t>Sci</w:t>
    </w:r>
    <w:proofErr w:type="spellEnd"/>
    <w:r w:rsidRPr="003D5B84">
      <w:t xml:space="preserve"> </w:t>
    </w:r>
    <w:r w:rsidRPr="003D5B84">
      <w:tab/>
      <w:t xml:space="preserve">ISSN: </w:t>
    </w:r>
    <w:r w:rsidRPr="00C931BC">
      <w:t>2502-4752</w:t>
    </w:r>
    <w:r w:rsidRPr="003D5B84">
      <w:tab/>
    </w:r>
    <w:r>
      <w:sym w:font="Wingdings" w:char="F072"/>
    </w:r>
  </w:p>
  <w:p w14:paraId="3B5C43A0" w14:textId="77777777" w:rsidR="00781FB3" w:rsidRPr="003D5B84" w:rsidRDefault="00781FB3" w:rsidP="0094367D">
    <w:pPr>
      <w:pStyle w:val="En-tte"/>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BB7BE" w14:textId="77777777" w:rsidR="00781FB3" w:rsidRPr="003D5B84" w:rsidRDefault="00781FB3" w:rsidP="008B04B3">
    <w:pPr>
      <w:pStyle w:val="En-tte"/>
      <w:tabs>
        <w:tab w:val="clear" w:pos="4320"/>
        <w:tab w:val="clear" w:pos="8640"/>
      </w:tabs>
      <w:ind w:right="45"/>
      <w:rPr>
        <w:b/>
      </w:rPr>
    </w:pPr>
    <w:r w:rsidRPr="009B44FD">
      <w:rPr>
        <w:b/>
      </w:rPr>
      <w:t>Indonesian Journal of Electrical Engineering and Computer Science</w:t>
    </w:r>
  </w:p>
  <w:p w14:paraId="4CE4BC07" w14:textId="77777777" w:rsidR="00781FB3" w:rsidRPr="00DC4CF3" w:rsidRDefault="00781FB3" w:rsidP="008B04B3">
    <w:pPr>
      <w:pStyle w:val="En-tte"/>
      <w:tabs>
        <w:tab w:val="clear" w:pos="4320"/>
        <w:tab w:val="clear" w:pos="8640"/>
      </w:tabs>
      <w:ind w:right="45"/>
    </w:pPr>
    <w:r w:rsidRPr="003D5B84">
      <w:t>Vol.</w:t>
    </w:r>
    <w:r>
      <w:t xml:space="preserve"> 15</w:t>
    </w:r>
    <w:r w:rsidRPr="003D5B84">
      <w:t>, No.</w:t>
    </w:r>
    <w:r>
      <w:t xml:space="preserve"> 3</w:t>
    </w:r>
    <w:r w:rsidRPr="003D5B84">
      <w:t xml:space="preserve">, </w:t>
    </w:r>
    <w:r>
      <w:t>September 2020</w:t>
    </w:r>
    <w:r w:rsidRPr="003D5B84">
      <w:t xml:space="preserve">, pp. </w:t>
    </w:r>
    <w:proofErr w:type="spellStart"/>
    <w:r w:rsidRPr="003D5B84">
      <w:t>xx~xx</w:t>
    </w:r>
    <w:proofErr w:type="spellEnd"/>
  </w:p>
  <w:p w14:paraId="7E0E47BC" w14:textId="01DDCCCE" w:rsidR="00781FB3" w:rsidRPr="003D5B84" w:rsidRDefault="00781FB3" w:rsidP="00957C11">
    <w:pPr>
      <w:pStyle w:val="En-tte"/>
      <w:tabs>
        <w:tab w:val="clear" w:pos="4320"/>
        <w:tab w:val="clear" w:pos="8640"/>
        <w:tab w:val="left" w:pos="7938"/>
        <w:tab w:val="right" w:pos="8789"/>
      </w:tabs>
      <w:rPr>
        <w:rStyle w:val="Numrodepage"/>
      </w:rPr>
    </w:pPr>
    <w:r w:rsidRPr="00DC4CF3">
      <w:t>ISSN: 2502-4752, DOI: 10.11591/ijeecs.v1</w:t>
    </w:r>
    <w:r>
      <w:t>5</w:t>
    </w:r>
    <w:r w:rsidRPr="00DC4CF3">
      <w:t>.i</w:t>
    </w:r>
    <w:r>
      <w:t>3</w:t>
    </w:r>
    <w:r w:rsidRPr="00DC4CF3">
      <w:t>.</w:t>
    </w:r>
    <w:r w:rsidRPr="00113625">
      <w:t xml:space="preserve"> </w:t>
    </w:r>
    <w:proofErr w:type="spellStart"/>
    <w:proofErr w:type="gramStart"/>
    <w:r>
      <w:t>ppxx</w:t>
    </w:r>
    <w:proofErr w:type="spellEnd"/>
    <w:r>
      <w:t>-xx</w:t>
    </w:r>
    <w:proofErr w:type="gramEnd"/>
    <w:r w:rsidRPr="003D5B84">
      <w:tab/>
    </w:r>
    <w:r>
      <w:sym w:font="Wingdings" w:char="F072"/>
    </w:r>
    <w:r w:rsidRPr="003D5B84">
      <w:t xml:space="preserve">    </w:t>
    </w:r>
    <w:r w:rsidRPr="003D5B84">
      <w:tab/>
    </w:r>
    <w:r w:rsidRPr="003D5B84">
      <w:rPr>
        <w:rStyle w:val="Numrodepage"/>
      </w:rPr>
      <w:fldChar w:fldCharType="begin"/>
    </w:r>
    <w:r w:rsidRPr="003D5B84">
      <w:rPr>
        <w:rStyle w:val="Numrodepage"/>
      </w:rPr>
      <w:instrText xml:space="preserve"> PAGE </w:instrText>
    </w:r>
    <w:r w:rsidRPr="003D5B84">
      <w:rPr>
        <w:rStyle w:val="Numrodepage"/>
      </w:rPr>
      <w:fldChar w:fldCharType="separate"/>
    </w:r>
    <w:r w:rsidR="00413288">
      <w:rPr>
        <w:rStyle w:val="Numrodepage"/>
        <w:noProof/>
      </w:rPr>
      <w:t>1</w:t>
    </w:r>
    <w:r w:rsidRPr="003D5B84">
      <w:rPr>
        <w:rStyle w:val="Numrodepage"/>
      </w:rPr>
      <w:fldChar w:fldCharType="end"/>
    </w:r>
  </w:p>
  <w:p w14:paraId="04E2E66B" w14:textId="77777777" w:rsidR="00781FB3" w:rsidRPr="003D5B84" w:rsidRDefault="00781FB3" w:rsidP="008B04B3">
    <w:pPr>
      <w:pStyle w:val="En-tte"/>
      <w:tabs>
        <w:tab w:val="clear" w:pos="4320"/>
        <w:tab w:val="clear" w:pos="8640"/>
      </w:tabs>
      <w:ind w:right="45"/>
      <w:jc w:val="right"/>
      <w:rPr>
        <w:rStyle w:val="Numrodepage"/>
      </w:rPr>
    </w:pPr>
    <w:r>
      <w:rPr>
        <w:noProof/>
        <w:lang w:val="fr-FR" w:eastAsia="fr-FR"/>
      </w:rPr>
      <mc:AlternateContent>
        <mc:Choice Requires="wps">
          <w:drawing>
            <wp:anchor distT="0" distB="0" distL="114300" distR="114300" simplePos="0" relativeHeight="251666432" behindDoc="0" locked="0" layoutInCell="1" allowOverlap="1" wp14:anchorId="3EFFF795" wp14:editId="7CC9D569">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282B98A9"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Pr="003D5B84">
      <w:rPr>
        <w:rStyle w:val="Numrodepag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560B"/>
    <w:multiLevelType w:val="multilevel"/>
    <w:tmpl w:val="000E560B"/>
    <w:lvl w:ilvl="0">
      <w:start w:val="1"/>
      <w:numFmt w:val="upperRoman"/>
      <w:lvlText w:val="%1."/>
      <w:lvlJc w:val="righ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4213F1"/>
    <w:multiLevelType w:val="multilevel"/>
    <w:tmpl w:val="C1905F6A"/>
    <w:lvl w:ilvl="0">
      <w:start w:val="54"/>
      <w:numFmt w:val="decimal"/>
      <w:lvlText w:val="%1"/>
      <w:lvlJc w:val="left"/>
      <w:pPr>
        <w:ind w:left="1654" w:hanging="1547"/>
      </w:pPr>
      <w:rPr>
        <w:rFonts w:ascii="Cambria" w:eastAsia="Cambria" w:hAnsi="Cambria" w:cs="Cambria" w:hint="default"/>
        <w:color w:val="4478CA"/>
        <w:spacing w:val="0"/>
        <w:w w:val="103"/>
        <w:position w:val="-7"/>
        <w:sz w:val="19"/>
        <w:szCs w:val="19"/>
        <w:lang w:val="en-US" w:eastAsia="en-US" w:bidi="en-US"/>
      </w:rPr>
    </w:lvl>
    <w:lvl w:ilvl="1">
      <w:start w:val="2"/>
      <w:numFmt w:val="decimal"/>
      <w:lvlText w:val="%2."/>
      <w:lvlJc w:val="left"/>
      <w:pPr>
        <w:ind w:left="1880" w:hanging="226"/>
      </w:pPr>
      <w:rPr>
        <w:rFonts w:hint="default"/>
        <w:b/>
        <w:bCs/>
        <w:w w:val="102"/>
        <w:lang w:val="en-US" w:eastAsia="en-US" w:bidi="en-US"/>
      </w:rPr>
    </w:lvl>
    <w:lvl w:ilvl="2">
      <w:start w:val="1"/>
      <w:numFmt w:val="decimal"/>
      <w:lvlText w:val="%2.%3"/>
      <w:lvlJc w:val="left"/>
      <w:pPr>
        <w:ind w:left="1993" w:hanging="339"/>
      </w:pPr>
      <w:rPr>
        <w:rFonts w:ascii="Times New Roman" w:eastAsia="Times New Roman" w:hAnsi="Times New Roman" w:cs="Times New Roman" w:hint="default"/>
        <w:w w:val="102"/>
        <w:sz w:val="22"/>
        <w:szCs w:val="22"/>
        <w:lang w:val="en-US" w:eastAsia="en-US" w:bidi="en-US"/>
      </w:rPr>
    </w:lvl>
    <w:lvl w:ilvl="3">
      <w:numFmt w:val="bullet"/>
      <w:lvlText w:val="•"/>
      <w:lvlJc w:val="left"/>
      <w:pPr>
        <w:ind w:left="2000" w:hanging="339"/>
      </w:pPr>
      <w:rPr>
        <w:rFonts w:hint="default"/>
        <w:lang w:val="en-US" w:eastAsia="en-US" w:bidi="en-US"/>
      </w:rPr>
    </w:lvl>
    <w:lvl w:ilvl="4">
      <w:numFmt w:val="bullet"/>
      <w:lvlText w:val="•"/>
      <w:lvlJc w:val="left"/>
      <w:pPr>
        <w:ind w:left="3342" w:hanging="339"/>
      </w:pPr>
      <w:rPr>
        <w:rFonts w:hint="default"/>
        <w:lang w:val="en-US" w:eastAsia="en-US" w:bidi="en-US"/>
      </w:rPr>
    </w:lvl>
    <w:lvl w:ilvl="5">
      <w:numFmt w:val="bullet"/>
      <w:lvlText w:val="•"/>
      <w:lvlJc w:val="left"/>
      <w:pPr>
        <w:ind w:left="4685" w:hanging="339"/>
      </w:pPr>
      <w:rPr>
        <w:rFonts w:hint="default"/>
        <w:lang w:val="en-US" w:eastAsia="en-US" w:bidi="en-US"/>
      </w:rPr>
    </w:lvl>
    <w:lvl w:ilvl="6">
      <w:numFmt w:val="bullet"/>
      <w:lvlText w:val="•"/>
      <w:lvlJc w:val="left"/>
      <w:pPr>
        <w:ind w:left="6028" w:hanging="339"/>
      </w:pPr>
      <w:rPr>
        <w:rFonts w:hint="default"/>
        <w:lang w:val="en-US" w:eastAsia="en-US" w:bidi="en-US"/>
      </w:rPr>
    </w:lvl>
    <w:lvl w:ilvl="7">
      <w:numFmt w:val="bullet"/>
      <w:lvlText w:val="•"/>
      <w:lvlJc w:val="left"/>
      <w:pPr>
        <w:ind w:left="7371" w:hanging="339"/>
      </w:pPr>
      <w:rPr>
        <w:rFonts w:hint="default"/>
        <w:lang w:val="en-US" w:eastAsia="en-US" w:bidi="en-US"/>
      </w:rPr>
    </w:lvl>
    <w:lvl w:ilvl="8">
      <w:numFmt w:val="bullet"/>
      <w:lvlText w:val="•"/>
      <w:lvlJc w:val="left"/>
      <w:pPr>
        <w:ind w:left="8714" w:hanging="339"/>
      </w:pPr>
      <w:rPr>
        <w:rFonts w:hint="default"/>
        <w:lang w:val="en-US" w:eastAsia="en-US" w:bidi="en-US"/>
      </w:rPr>
    </w:lvl>
  </w:abstractNum>
  <w:abstractNum w:abstractNumId="2">
    <w:nsid w:val="013212BB"/>
    <w:multiLevelType w:val="multilevel"/>
    <w:tmpl w:val="6F990312"/>
    <w:lvl w:ilvl="0">
      <w:start w:val="1"/>
      <w:numFmt w:val="upperLetter"/>
      <w:lvlText w:val="%1."/>
      <w:lvlJc w:val="left"/>
      <w:pPr>
        <w:ind w:left="720" w:hanging="360"/>
      </w:pPr>
    </w:lvl>
    <w:lvl w:ilvl="1">
      <w:start w:val="1"/>
      <w:numFmt w:val="upperLetter"/>
      <w:lvlText w:val="%2."/>
      <w:lvlJc w:val="left"/>
      <w:pPr>
        <w:ind w:left="1440" w:hanging="360"/>
      </w:pPr>
      <w:rPr>
        <w:rFonts w:hint="default"/>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063C34"/>
    <w:multiLevelType w:val="multilevel"/>
    <w:tmpl w:val="04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9C4FDA"/>
    <w:multiLevelType w:val="multilevel"/>
    <w:tmpl w:val="000E560B"/>
    <w:lvl w:ilvl="0">
      <w:start w:val="1"/>
      <w:numFmt w:val="upperRoman"/>
      <w:lvlText w:val="%1."/>
      <w:lvlJc w:val="righ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623727"/>
    <w:multiLevelType w:val="multilevel"/>
    <w:tmpl w:val="0C6237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F7359D"/>
    <w:multiLevelType w:val="hybridMultilevel"/>
    <w:tmpl w:val="2F7046B4"/>
    <w:lvl w:ilvl="0" w:tplc="0BA27FF4">
      <w:start w:val="1"/>
      <w:numFmt w:val="decimal"/>
      <w:lvlText w:val="%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1121FD"/>
    <w:multiLevelType w:val="multilevel"/>
    <w:tmpl w:val="57B8A476"/>
    <w:styleLink w:val="Style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174D4F"/>
    <w:multiLevelType w:val="hybridMultilevel"/>
    <w:tmpl w:val="757EFF68"/>
    <w:lvl w:ilvl="0" w:tplc="3208A4C4">
      <w:numFmt w:val="bullet"/>
      <w:lvlText w:val="-"/>
      <w:lvlJc w:val="left"/>
      <w:pPr>
        <w:ind w:left="1440" w:hanging="72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6572B1"/>
    <w:multiLevelType w:val="hybridMultilevel"/>
    <w:tmpl w:val="670E1C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2DD27A60"/>
    <w:multiLevelType w:val="multilevel"/>
    <w:tmpl w:val="AD844C0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DC0024"/>
    <w:multiLevelType w:val="multilevel"/>
    <w:tmpl w:val="2DDC0024"/>
    <w:lvl w:ilvl="0">
      <w:start w:val="1"/>
      <w:numFmt w:val="lowerLetter"/>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F0F2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12494E"/>
    <w:multiLevelType w:val="hybridMultilevel"/>
    <w:tmpl w:val="EC2E5DB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72743D"/>
    <w:multiLevelType w:val="multilevel"/>
    <w:tmpl w:val="5B727CE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616A7C"/>
    <w:multiLevelType w:val="hybridMultilevel"/>
    <w:tmpl w:val="A5A64E04"/>
    <w:lvl w:ilvl="0" w:tplc="03F2CC14">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8FB7DC4"/>
    <w:multiLevelType w:val="multilevel"/>
    <w:tmpl w:val="2DDC0024"/>
    <w:lvl w:ilvl="0">
      <w:start w:val="1"/>
      <w:numFmt w:val="lowerLetter"/>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6">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413A3C"/>
    <w:multiLevelType w:val="multilevel"/>
    <w:tmpl w:val="2DDC0024"/>
    <w:lvl w:ilvl="0">
      <w:start w:val="1"/>
      <w:numFmt w:val="lowerLetter"/>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B727CE9"/>
    <w:multiLevelType w:val="multilevel"/>
    <w:tmpl w:val="5B727CE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BC414E"/>
    <w:multiLevelType w:val="multilevel"/>
    <w:tmpl w:val="57B8A476"/>
    <w:numStyleLink w:val="Style2"/>
  </w:abstractNum>
  <w:abstractNum w:abstractNumId="3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3">
    <w:nsid w:val="64B5352E"/>
    <w:multiLevelType w:val="multilevel"/>
    <w:tmpl w:val="DB84DB7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5">
    <w:nsid w:val="67AA1FF3"/>
    <w:multiLevelType w:val="multilevel"/>
    <w:tmpl w:val="CAF2371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670965"/>
    <w:multiLevelType w:val="multilevel"/>
    <w:tmpl w:val="6F990312"/>
    <w:lvl w:ilvl="0">
      <w:start w:val="1"/>
      <w:numFmt w:val="upperLetter"/>
      <w:lvlText w:val="%1."/>
      <w:lvlJc w:val="left"/>
      <w:pPr>
        <w:ind w:left="720" w:hanging="360"/>
      </w:pPr>
    </w:lvl>
    <w:lvl w:ilvl="1">
      <w:start w:val="1"/>
      <w:numFmt w:val="upperLetter"/>
      <w:lvlText w:val="%2."/>
      <w:lvlJc w:val="left"/>
      <w:pPr>
        <w:ind w:left="1440" w:hanging="360"/>
      </w:pPr>
      <w:rPr>
        <w:rFonts w:hint="default"/>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0">
    <w:nsid w:val="6E1D1AFB"/>
    <w:multiLevelType w:val="hybridMultilevel"/>
    <w:tmpl w:val="744AB8D4"/>
    <w:lvl w:ilvl="0" w:tplc="B9489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990312"/>
    <w:multiLevelType w:val="multilevel"/>
    <w:tmpl w:val="6F990312"/>
    <w:lvl w:ilvl="0">
      <w:start w:val="1"/>
      <w:numFmt w:val="upperLetter"/>
      <w:lvlText w:val="%1."/>
      <w:lvlJc w:val="left"/>
      <w:pPr>
        <w:ind w:left="720" w:hanging="360"/>
      </w:pPr>
    </w:lvl>
    <w:lvl w:ilvl="1">
      <w:start w:val="1"/>
      <w:numFmt w:val="upperLetter"/>
      <w:lvlText w:val="%2."/>
      <w:lvlJc w:val="left"/>
      <w:pPr>
        <w:ind w:left="1440" w:hanging="360"/>
      </w:pPr>
      <w:rPr>
        <w:rFonts w:hint="default"/>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032069E"/>
    <w:multiLevelType w:val="multilevel"/>
    <w:tmpl w:val="0C6237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315D9F"/>
    <w:multiLevelType w:val="hybridMultilevel"/>
    <w:tmpl w:val="BD96A5E0"/>
    <w:lvl w:ilvl="0" w:tplc="798EC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9672D9"/>
    <w:multiLevelType w:val="multilevel"/>
    <w:tmpl w:val="AD844C0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98829F7"/>
    <w:multiLevelType w:val="multilevel"/>
    <w:tmpl w:val="798829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B0E0BC0"/>
    <w:multiLevelType w:val="multilevel"/>
    <w:tmpl w:val="57B8A4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25"/>
  </w:num>
  <w:num w:numId="3">
    <w:abstractNumId w:val="39"/>
  </w:num>
  <w:num w:numId="4">
    <w:abstractNumId w:val="24"/>
  </w:num>
  <w:num w:numId="5">
    <w:abstractNumId w:val="29"/>
  </w:num>
  <w:num w:numId="6">
    <w:abstractNumId w:val="34"/>
  </w:num>
  <w:num w:numId="7">
    <w:abstractNumId w:val="30"/>
  </w:num>
  <w:num w:numId="8">
    <w:abstractNumId w:val="26"/>
  </w:num>
  <w:num w:numId="9">
    <w:abstractNumId w:val="20"/>
  </w:num>
  <w:num w:numId="10">
    <w:abstractNumId w:val="9"/>
  </w:num>
  <w:num w:numId="11">
    <w:abstractNumId w:val="8"/>
  </w:num>
  <w:num w:numId="12">
    <w:abstractNumId w:val="15"/>
  </w:num>
  <w:num w:numId="13">
    <w:abstractNumId w:val="11"/>
  </w:num>
  <w:num w:numId="14">
    <w:abstractNumId w:val="16"/>
  </w:num>
  <w:num w:numId="15">
    <w:abstractNumId w:val="37"/>
  </w:num>
  <w:num w:numId="16">
    <w:abstractNumId w:val="19"/>
  </w:num>
  <w:num w:numId="17">
    <w:abstractNumId w:val="36"/>
  </w:num>
  <w:num w:numId="18">
    <w:abstractNumId w:val="1"/>
  </w:num>
  <w:num w:numId="19">
    <w:abstractNumId w:val="40"/>
  </w:num>
  <w:num w:numId="20">
    <w:abstractNumId w:val="18"/>
  </w:num>
  <w:num w:numId="21">
    <w:abstractNumId w:val="10"/>
  </w:num>
  <w:num w:numId="22">
    <w:abstractNumId w:val="0"/>
  </w:num>
  <w:num w:numId="23">
    <w:abstractNumId w:val="45"/>
  </w:num>
  <w:num w:numId="24">
    <w:abstractNumId w:val="12"/>
  </w:num>
  <w:num w:numId="25">
    <w:abstractNumId w:val="14"/>
  </w:num>
  <w:num w:numId="26">
    <w:abstractNumId w:val="23"/>
  </w:num>
  <w:num w:numId="27">
    <w:abstractNumId w:val="27"/>
  </w:num>
  <w:num w:numId="28">
    <w:abstractNumId w:val="41"/>
  </w:num>
  <w:num w:numId="29">
    <w:abstractNumId w:val="38"/>
  </w:num>
  <w:num w:numId="30">
    <w:abstractNumId w:val="5"/>
  </w:num>
  <w:num w:numId="31">
    <w:abstractNumId w:val="42"/>
  </w:num>
  <w:num w:numId="32">
    <w:abstractNumId w:val="28"/>
  </w:num>
  <w:num w:numId="33">
    <w:abstractNumId w:val="21"/>
  </w:num>
  <w:num w:numId="34">
    <w:abstractNumId w:val="2"/>
  </w:num>
  <w:num w:numId="35">
    <w:abstractNumId w:val="4"/>
  </w:num>
  <w:num w:numId="36">
    <w:abstractNumId w:val="22"/>
  </w:num>
  <w:num w:numId="37">
    <w:abstractNumId w:val="6"/>
  </w:num>
  <w:num w:numId="38">
    <w:abstractNumId w:val="44"/>
  </w:num>
  <w:num w:numId="39">
    <w:abstractNumId w:val="17"/>
  </w:num>
  <w:num w:numId="40">
    <w:abstractNumId w:val="46"/>
  </w:num>
  <w:num w:numId="41">
    <w:abstractNumId w:val="3"/>
  </w:num>
  <w:num w:numId="42">
    <w:abstractNumId w:val="43"/>
  </w:num>
  <w:num w:numId="43">
    <w:abstractNumId w:val="33"/>
  </w:num>
  <w:num w:numId="44">
    <w:abstractNumId w:val="35"/>
  </w:num>
  <w:num w:numId="45">
    <w:abstractNumId w:val="13"/>
  </w:num>
  <w:num w:numId="46">
    <w:abstractNumId w:val="31"/>
  </w:num>
  <w:num w:numId="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1693"/>
    <w:rsid w:val="00002882"/>
    <w:rsid w:val="00002DB8"/>
    <w:rsid w:val="0000385F"/>
    <w:rsid w:val="0000419A"/>
    <w:rsid w:val="000053CB"/>
    <w:rsid w:val="00005EFC"/>
    <w:rsid w:val="00007744"/>
    <w:rsid w:val="000104D3"/>
    <w:rsid w:val="000106D0"/>
    <w:rsid w:val="00012A5B"/>
    <w:rsid w:val="00012CEF"/>
    <w:rsid w:val="00014633"/>
    <w:rsid w:val="00015F2A"/>
    <w:rsid w:val="00017858"/>
    <w:rsid w:val="00020B71"/>
    <w:rsid w:val="00021A11"/>
    <w:rsid w:val="00022CB1"/>
    <w:rsid w:val="00027142"/>
    <w:rsid w:val="000279BE"/>
    <w:rsid w:val="00034C84"/>
    <w:rsid w:val="000416A3"/>
    <w:rsid w:val="000437AE"/>
    <w:rsid w:val="00044BFD"/>
    <w:rsid w:val="000474E3"/>
    <w:rsid w:val="00047710"/>
    <w:rsid w:val="000523C5"/>
    <w:rsid w:val="00053FB7"/>
    <w:rsid w:val="0006020A"/>
    <w:rsid w:val="00060330"/>
    <w:rsid w:val="00060F5C"/>
    <w:rsid w:val="00061D77"/>
    <w:rsid w:val="00062720"/>
    <w:rsid w:val="00065191"/>
    <w:rsid w:val="00066063"/>
    <w:rsid w:val="0007154C"/>
    <w:rsid w:val="0007236F"/>
    <w:rsid w:val="00073422"/>
    <w:rsid w:val="00073635"/>
    <w:rsid w:val="000740FF"/>
    <w:rsid w:val="00074440"/>
    <w:rsid w:val="00076C16"/>
    <w:rsid w:val="000776D4"/>
    <w:rsid w:val="00080CCD"/>
    <w:rsid w:val="000830A2"/>
    <w:rsid w:val="00083B9D"/>
    <w:rsid w:val="00083C01"/>
    <w:rsid w:val="00083DD6"/>
    <w:rsid w:val="00085121"/>
    <w:rsid w:val="000864AD"/>
    <w:rsid w:val="00086551"/>
    <w:rsid w:val="000877AC"/>
    <w:rsid w:val="00087876"/>
    <w:rsid w:val="00087AF7"/>
    <w:rsid w:val="00090033"/>
    <w:rsid w:val="0009008C"/>
    <w:rsid w:val="00090B78"/>
    <w:rsid w:val="00091730"/>
    <w:rsid w:val="00093380"/>
    <w:rsid w:val="00094EB8"/>
    <w:rsid w:val="0009598C"/>
    <w:rsid w:val="00095C3E"/>
    <w:rsid w:val="00096883"/>
    <w:rsid w:val="000973CC"/>
    <w:rsid w:val="00097958"/>
    <w:rsid w:val="00097E2D"/>
    <w:rsid w:val="000A15DA"/>
    <w:rsid w:val="000A3297"/>
    <w:rsid w:val="000A5186"/>
    <w:rsid w:val="000A592D"/>
    <w:rsid w:val="000A643C"/>
    <w:rsid w:val="000A7ACA"/>
    <w:rsid w:val="000B0641"/>
    <w:rsid w:val="000B0A46"/>
    <w:rsid w:val="000B1AEE"/>
    <w:rsid w:val="000B5480"/>
    <w:rsid w:val="000B682B"/>
    <w:rsid w:val="000C03DA"/>
    <w:rsid w:val="000C4B17"/>
    <w:rsid w:val="000C730A"/>
    <w:rsid w:val="000D099B"/>
    <w:rsid w:val="000D50C8"/>
    <w:rsid w:val="000D6591"/>
    <w:rsid w:val="000D66F7"/>
    <w:rsid w:val="000D6BC3"/>
    <w:rsid w:val="000E0AE1"/>
    <w:rsid w:val="000E0C84"/>
    <w:rsid w:val="000E0CE9"/>
    <w:rsid w:val="000E0E3C"/>
    <w:rsid w:val="000E1C9D"/>
    <w:rsid w:val="000E28E0"/>
    <w:rsid w:val="000E46C5"/>
    <w:rsid w:val="000E4FD6"/>
    <w:rsid w:val="000E708C"/>
    <w:rsid w:val="000F1ED8"/>
    <w:rsid w:val="000F279B"/>
    <w:rsid w:val="000F29E1"/>
    <w:rsid w:val="000F333A"/>
    <w:rsid w:val="000F61E2"/>
    <w:rsid w:val="000F7ED5"/>
    <w:rsid w:val="0010046E"/>
    <w:rsid w:val="00102A61"/>
    <w:rsid w:val="001037FC"/>
    <w:rsid w:val="001041EB"/>
    <w:rsid w:val="00104BF1"/>
    <w:rsid w:val="00106F02"/>
    <w:rsid w:val="001078A8"/>
    <w:rsid w:val="00107904"/>
    <w:rsid w:val="001129DE"/>
    <w:rsid w:val="00113625"/>
    <w:rsid w:val="0011369D"/>
    <w:rsid w:val="00113F18"/>
    <w:rsid w:val="00114470"/>
    <w:rsid w:val="00117326"/>
    <w:rsid w:val="00117C85"/>
    <w:rsid w:val="00121C37"/>
    <w:rsid w:val="00122833"/>
    <w:rsid w:val="00122C24"/>
    <w:rsid w:val="0012593C"/>
    <w:rsid w:val="00125C41"/>
    <w:rsid w:val="00126879"/>
    <w:rsid w:val="00126B1A"/>
    <w:rsid w:val="0013179E"/>
    <w:rsid w:val="00131A6C"/>
    <w:rsid w:val="00131E4C"/>
    <w:rsid w:val="00133B59"/>
    <w:rsid w:val="00134EB1"/>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4EA"/>
    <w:rsid w:val="00162849"/>
    <w:rsid w:val="00164DBE"/>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1298"/>
    <w:rsid w:val="00192E8C"/>
    <w:rsid w:val="0019391D"/>
    <w:rsid w:val="00195579"/>
    <w:rsid w:val="001A0839"/>
    <w:rsid w:val="001A33EF"/>
    <w:rsid w:val="001B2439"/>
    <w:rsid w:val="001B2457"/>
    <w:rsid w:val="001B2EF9"/>
    <w:rsid w:val="001B4AB3"/>
    <w:rsid w:val="001B5250"/>
    <w:rsid w:val="001B5719"/>
    <w:rsid w:val="001B621C"/>
    <w:rsid w:val="001B64D0"/>
    <w:rsid w:val="001B7915"/>
    <w:rsid w:val="001C0FE6"/>
    <w:rsid w:val="001C19EB"/>
    <w:rsid w:val="001C1DDC"/>
    <w:rsid w:val="001C4924"/>
    <w:rsid w:val="001C7AC5"/>
    <w:rsid w:val="001D04CA"/>
    <w:rsid w:val="001D19C3"/>
    <w:rsid w:val="001D218B"/>
    <w:rsid w:val="001E1922"/>
    <w:rsid w:val="001E2071"/>
    <w:rsid w:val="001E5580"/>
    <w:rsid w:val="001E5CFB"/>
    <w:rsid w:val="001E608B"/>
    <w:rsid w:val="001E69C1"/>
    <w:rsid w:val="001E7DCD"/>
    <w:rsid w:val="001E7FFA"/>
    <w:rsid w:val="001F0AFC"/>
    <w:rsid w:val="001F4368"/>
    <w:rsid w:val="001F470F"/>
    <w:rsid w:val="001F4ACD"/>
    <w:rsid w:val="001F6170"/>
    <w:rsid w:val="001F63AE"/>
    <w:rsid w:val="001F63D7"/>
    <w:rsid w:val="001F6ACF"/>
    <w:rsid w:val="001F6FB1"/>
    <w:rsid w:val="00204431"/>
    <w:rsid w:val="0020464A"/>
    <w:rsid w:val="002047A1"/>
    <w:rsid w:val="00204A25"/>
    <w:rsid w:val="0020608E"/>
    <w:rsid w:val="00206D36"/>
    <w:rsid w:val="002073B6"/>
    <w:rsid w:val="002076CA"/>
    <w:rsid w:val="002079DD"/>
    <w:rsid w:val="00212DCC"/>
    <w:rsid w:val="00212E15"/>
    <w:rsid w:val="002131AC"/>
    <w:rsid w:val="00213CE3"/>
    <w:rsid w:val="002141C1"/>
    <w:rsid w:val="00215A82"/>
    <w:rsid w:val="00216F2A"/>
    <w:rsid w:val="00217726"/>
    <w:rsid w:val="00220914"/>
    <w:rsid w:val="00221264"/>
    <w:rsid w:val="00221D61"/>
    <w:rsid w:val="00221FB3"/>
    <w:rsid w:val="00224456"/>
    <w:rsid w:val="00225BEA"/>
    <w:rsid w:val="00225C1C"/>
    <w:rsid w:val="00230440"/>
    <w:rsid w:val="00230AAB"/>
    <w:rsid w:val="00231A19"/>
    <w:rsid w:val="00232081"/>
    <w:rsid w:val="00232DA1"/>
    <w:rsid w:val="00232EBB"/>
    <w:rsid w:val="002351A8"/>
    <w:rsid w:val="002357AD"/>
    <w:rsid w:val="00235FB4"/>
    <w:rsid w:val="002378BD"/>
    <w:rsid w:val="00237B26"/>
    <w:rsid w:val="00240303"/>
    <w:rsid w:val="0024180A"/>
    <w:rsid w:val="0024226E"/>
    <w:rsid w:val="0024268D"/>
    <w:rsid w:val="0024796A"/>
    <w:rsid w:val="00247CC1"/>
    <w:rsid w:val="00250442"/>
    <w:rsid w:val="00250A66"/>
    <w:rsid w:val="00254215"/>
    <w:rsid w:val="00254EC2"/>
    <w:rsid w:val="002550AB"/>
    <w:rsid w:val="00256322"/>
    <w:rsid w:val="002575A8"/>
    <w:rsid w:val="00260476"/>
    <w:rsid w:val="00261B88"/>
    <w:rsid w:val="0026229E"/>
    <w:rsid w:val="002622CD"/>
    <w:rsid w:val="00265C0C"/>
    <w:rsid w:val="00266574"/>
    <w:rsid w:val="002668F8"/>
    <w:rsid w:val="002703F2"/>
    <w:rsid w:val="00270E78"/>
    <w:rsid w:val="00271390"/>
    <w:rsid w:val="00271AB9"/>
    <w:rsid w:val="0027245E"/>
    <w:rsid w:val="00272FD0"/>
    <w:rsid w:val="002743A4"/>
    <w:rsid w:val="00274BCC"/>
    <w:rsid w:val="00275406"/>
    <w:rsid w:val="002769E7"/>
    <w:rsid w:val="00277D94"/>
    <w:rsid w:val="00281882"/>
    <w:rsid w:val="00281D99"/>
    <w:rsid w:val="002821B9"/>
    <w:rsid w:val="0028450D"/>
    <w:rsid w:val="00291EBF"/>
    <w:rsid w:val="00296D8E"/>
    <w:rsid w:val="002A0142"/>
    <w:rsid w:val="002A0772"/>
    <w:rsid w:val="002A0B5D"/>
    <w:rsid w:val="002A1FA9"/>
    <w:rsid w:val="002A6A59"/>
    <w:rsid w:val="002B0601"/>
    <w:rsid w:val="002B10C7"/>
    <w:rsid w:val="002B28A4"/>
    <w:rsid w:val="002B5E08"/>
    <w:rsid w:val="002B66EF"/>
    <w:rsid w:val="002B6EC9"/>
    <w:rsid w:val="002B7609"/>
    <w:rsid w:val="002B7954"/>
    <w:rsid w:val="002C0665"/>
    <w:rsid w:val="002C2C92"/>
    <w:rsid w:val="002C4749"/>
    <w:rsid w:val="002C49CF"/>
    <w:rsid w:val="002C4FC9"/>
    <w:rsid w:val="002C6317"/>
    <w:rsid w:val="002D07B9"/>
    <w:rsid w:val="002D0C71"/>
    <w:rsid w:val="002D0F04"/>
    <w:rsid w:val="002D0F51"/>
    <w:rsid w:val="002D31A6"/>
    <w:rsid w:val="002D4A56"/>
    <w:rsid w:val="002D65E1"/>
    <w:rsid w:val="002D797A"/>
    <w:rsid w:val="002E0BC4"/>
    <w:rsid w:val="002E184C"/>
    <w:rsid w:val="002E1916"/>
    <w:rsid w:val="002E2CAE"/>
    <w:rsid w:val="002E61A6"/>
    <w:rsid w:val="002E6409"/>
    <w:rsid w:val="002F137A"/>
    <w:rsid w:val="002F267D"/>
    <w:rsid w:val="002F3D30"/>
    <w:rsid w:val="002F41A4"/>
    <w:rsid w:val="002F48E3"/>
    <w:rsid w:val="002F5A3E"/>
    <w:rsid w:val="002F6BBA"/>
    <w:rsid w:val="002F6DFA"/>
    <w:rsid w:val="002F7C5F"/>
    <w:rsid w:val="0030038F"/>
    <w:rsid w:val="00302D7F"/>
    <w:rsid w:val="00305125"/>
    <w:rsid w:val="00306442"/>
    <w:rsid w:val="003069FB"/>
    <w:rsid w:val="003073F5"/>
    <w:rsid w:val="00312C0C"/>
    <w:rsid w:val="00313AA2"/>
    <w:rsid w:val="003172E2"/>
    <w:rsid w:val="003200C9"/>
    <w:rsid w:val="003209C7"/>
    <w:rsid w:val="0032306D"/>
    <w:rsid w:val="003241C3"/>
    <w:rsid w:val="00326170"/>
    <w:rsid w:val="003263E9"/>
    <w:rsid w:val="00326D35"/>
    <w:rsid w:val="00331183"/>
    <w:rsid w:val="00332063"/>
    <w:rsid w:val="00333AB9"/>
    <w:rsid w:val="00333C06"/>
    <w:rsid w:val="0033459B"/>
    <w:rsid w:val="00335BE8"/>
    <w:rsid w:val="00337C87"/>
    <w:rsid w:val="0034265F"/>
    <w:rsid w:val="00343A49"/>
    <w:rsid w:val="0034452C"/>
    <w:rsid w:val="00344D9F"/>
    <w:rsid w:val="00346441"/>
    <w:rsid w:val="003475EC"/>
    <w:rsid w:val="0035076B"/>
    <w:rsid w:val="00351E98"/>
    <w:rsid w:val="00352BEB"/>
    <w:rsid w:val="00352EF1"/>
    <w:rsid w:val="00353885"/>
    <w:rsid w:val="00357C57"/>
    <w:rsid w:val="00361EB1"/>
    <w:rsid w:val="003629D1"/>
    <w:rsid w:val="003637CE"/>
    <w:rsid w:val="003715EC"/>
    <w:rsid w:val="00373753"/>
    <w:rsid w:val="00373C33"/>
    <w:rsid w:val="003751C8"/>
    <w:rsid w:val="003758E3"/>
    <w:rsid w:val="00376867"/>
    <w:rsid w:val="00376A96"/>
    <w:rsid w:val="003772AC"/>
    <w:rsid w:val="003805F9"/>
    <w:rsid w:val="00381E56"/>
    <w:rsid w:val="003826FF"/>
    <w:rsid w:val="003874A7"/>
    <w:rsid w:val="0039321D"/>
    <w:rsid w:val="00393D9D"/>
    <w:rsid w:val="00393E61"/>
    <w:rsid w:val="003961F5"/>
    <w:rsid w:val="00396D02"/>
    <w:rsid w:val="003974E0"/>
    <w:rsid w:val="003A0041"/>
    <w:rsid w:val="003A1C3E"/>
    <w:rsid w:val="003A2810"/>
    <w:rsid w:val="003A2970"/>
    <w:rsid w:val="003A5088"/>
    <w:rsid w:val="003A719C"/>
    <w:rsid w:val="003A7D80"/>
    <w:rsid w:val="003B0E46"/>
    <w:rsid w:val="003B14AA"/>
    <w:rsid w:val="003B19C7"/>
    <w:rsid w:val="003B25A5"/>
    <w:rsid w:val="003B3120"/>
    <w:rsid w:val="003B3537"/>
    <w:rsid w:val="003B567E"/>
    <w:rsid w:val="003B6932"/>
    <w:rsid w:val="003B79EB"/>
    <w:rsid w:val="003B7ED0"/>
    <w:rsid w:val="003C0481"/>
    <w:rsid w:val="003C0D91"/>
    <w:rsid w:val="003C1D6E"/>
    <w:rsid w:val="003C3E42"/>
    <w:rsid w:val="003C4B05"/>
    <w:rsid w:val="003C578B"/>
    <w:rsid w:val="003C72E2"/>
    <w:rsid w:val="003C7AF1"/>
    <w:rsid w:val="003D07D2"/>
    <w:rsid w:val="003D5B84"/>
    <w:rsid w:val="003D6068"/>
    <w:rsid w:val="003D79CF"/>
    <w:rsid w:val="003E0207"/>
    <w:rsid w:val="003E0E1D"/>
    <w:rsid w:val="003E304D"/>
    <w:rsid w:val="003E4AA5"/>
    <w:rsid w:val="003F0964"/>
    <w:rsid w:val="003F18A1"/>
    <w:rsid w:val="003F1D93"/>
    <w:rsid w:val="003F2EB6"/>
    <w:rsid w:val="003F4897"/>
    <w:rsid w:val="003F605B"/>
    <w:rsid w:val="003F6587"/>
    <w:rsid w:val="00402C7D"/>
    <w:rsid w:val="00403A74"/>
    <w:rsid w:val="004052E1"/>
    <w:rsid w:val="004060A7"/>
    <w:rsid w:val="00407351"/>
    <w:rsid w:val="00407C2D"/>
    <w:rsid w:val="004106DF"/>
    <w:rsid w:val="00411A71"/>
    <w:rsid w:val="00411C0C"/>
    <w:rsid w:val="004121E3"/>
    <w:rsid w:val="00413288"/>
    <w:rsid w:val="0041364A"/>
    <w:rsid w:val="0041399A"/>
    <w:rsid w:val="00414535"/>
    <w:rsid w:val="00414EA0"/>
    <w:rsid w:val="00420913"/>
    <w:rsid w:val="00420D64"/>
    <w:rsid w:val="00424BD2"/>
    <w:rsid w:val="00424E85"/>
    <w:rsid w:val="00425BE9"/>
    <w:rsid w:val="00427072"/>
    <w:rsid w:val="00433883"/>
    <w:rsid w:val="0043585C"/>
    <w:rsid w:val="00441F35"/>
    <w:rsid w:val="00442819"/>
    <w:rsid w:val="00443205"/>
    <w:rsid w:val="004439D2"/>
    <w:rsid w:val="004503E9"/>
    <w:rsid w:val="00453463"/>
    <w:rsid w:val="004550E4"/>
    <w:rsid w:val="004637E8"/>
    <w:rsid w:val="00467368"/>
    <w:rsid w:val="004674CD"/>
    <w:rsid w:val="00467544"/>
    <w:rsid w:val="004710EE"/>
    <w:rsid w:val="00472E56"/>
    <w:rsid w:val="004740EC"/>
    <w:rsid w:val="004819CF"/>
    <w:rsid w:val="00481DA2"/>
    <w:rsid w:val="00482432"/>
    <w:rsid w:val="00484866"/>
    <w:rsid w:val="00484F6D"/>
    <w:rsid w:val="004857F2"/>
    <w:rsid w:val="004859D6"/>
    <w:rsid w:val="00485FD1"/>
    <w:rsid w:val="0048797E"/>
    <w:rsid w:val="00487DD3"/>
    <w:rsid w:val="004902C8"/>
    <w:rsid w:val="004905D4"/>
    <w:rsid w:val="00492E19"/>
    <w:rsid w:val="00492E44"/>
    <w:rsid w:val="004947B9"/>
    <w:rsid w:val="0049514C"/>
    <w:rsid w:val="00496DFD"/>
    <w:rsid w:val="004A0C8B"/>
    <w:rsid w:val="004A187E"/>
    <w:rsid w:val="004A1A61"/>
    <w:rsid w:val="004A335F"/>
    <w:rsid w:val="004A3F3D"/>
    <w:rsid w:val="004A4FDB"/>
    <w:rsid w:val="004A5FC0"/>
    <w:rsid w:val="004A7C83"/>
    <w:rsid w:val="004B1FFE"/>
    <w:rsid w:val="004B2F8C"/>
    <w:rsid w:val="004B4EDE"/>
    <w:rsid w:val="004B589F"/>
    <w:rsid w:val="004B6261"/>
    <w:rsid w:val="004B661B"/>
    <w:rsid w:val="004B6FF7"/>
    <w:rsid w:val="004B76DC"/>
    <w:rsid w:val="004C0B2C"/>
    <w:rsid w:val="004C3BEB"/>
    <w:rsid w:val="004C59ED"/>
    <w:rsid w:val="004C65D5"/>
    <w:rsid w:val="004C67AB"/>
    <w:rsid w:val="004D0D8B"/>
    <w:rsid w:val="004D1340"/>
    <w:rsid w:val="004D7295"/>
    <w:rsid w:val="004D7BAC"/>
    <w:rsid w:val="004E140A"/>
    <w:rsid w:val="004E154B"/>
    <w:rsid w:val="004E1914"/>
    <w:rsid w:val="004E3613"/>
    <w:rsid w:val="004E3AFD"/>
    <w:rsid w:val="004E3CAD"/>
    <w:rsid w:val="004E6C69"/>
    <w:rsid w:val="004E7B0F"/>
    <w:rsid w:val="004E7D77"/>
    <w:rsid w:val="004F0CF9"/>
    <w:rsid w:val="004F101E"/>
    <w:rsid w:val="004F2A11"/>
    <w:rsid w:val="004F3166"/>
    <w:rsid w:val="004F3208"/>
    <w:rsid w:val="004F419E"/>
    <w:rsid w:val="004F54D2"/>
    <w:rsid w:val="004F6193"/>
    <w:rsid w:val="004F62F4"/>
    <w:rsid w:val="004F67DA"/>
    <w:rsid w:val="00500BF7"/>
    <w:rsid w:val="00500BF8"/>
    <w:rsid w:val="00501713"/>
    <w:rsid w:val="00504A28"/>
    <w:rsid w:val="00505F41"/>
    <w:rsid w:val="0050794C"/>
    <w:rsid w:val="0051075B"/>
    <w:rsid w:val="00511236"/>
    <w:rsid w:val="00511539"/>
    <w:rsid w:val="00512DE0"/>
    <w:rsid w:val="0051361F"/>
    <w:rsid w:val="00515455"/>
    <w:rsid w:val="00516317"/>
    <w:rsid w:val="005174FF"/>
    <w:rsid w:val="005208E8"/>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E9C"/>
    <w:rsid w:val="00545FEB"/>
    <w:rsid w:val="005475C6"/>
    <w:rsid w:val="00547658"/>
    <w:rsid w:val="0054768C"/>
    <w:rsid w:val="00550DB2"/>
    <w:rsid w:val="0055343D"/>
    <w:rsid w:val="0055649A"/>
    <w:rsid w:val="00563102"/>
    <w:rsid w:val="00572013"/>
    <w:rsid w:val="00573257"/>
    <w:rsid w:val="00575F6D"/>
    <w:rsid w:val="005778F7"/>
    <w:rsid w:val="00577A3F"/>
    <w:rsid w:val="005805DF"/>
    <w:rsid w:val="0058279C"/>
    <w:rsid w:val="00583223"/>
    <w:rsid w:val="0058326E"/>
    <w:rsid w:val="005833B8"/>
    <w:rsid w:val="00583A03"/>
    <w:rsid w:val="005841BA"/>
    <w:rsid w:val="00584301"/>
    <w:rsid w:val="005857F0"/>
    <w:rsid w:val="00587425"/>
    <w:rsid w:val="005877F2"/>
    <w:rsid w:val="00592442"/>
    <w:rsid w:val="0059283B"/>
    <w:rsid w:val="00593E92"/>
    <w:rsid w:val="005949F1"/>
    <w:rsid w:val="005956F7"/>
    <w:rsid w:val="00595CB2"/>
    <w:rsid w:val="005978C8"/>
    <w:rsid w:val="005A0726"/>
    <w:rsid w:val="005A0A0F"/>
    <w:rsid w:val="005A1AD0"/>
    <w:rsid w:val="005A2361"/>
    <w:rsid w:val="005A24ED"/>
    <w:rsid w:val="005A2573"/>
    <w:rsid w:val="005A4783"/>
    <w:rsid w:val="005A6B87"/>
    <w:rsid w:val="005B0825"/>
    <w:rsid w:val="005B0A84"/>
    <w:rsid w:val="005B1219"/>
    <w:rsid w:val="005B2D16"/>
    <w:rsid w:val="005B4BA4"/>
    <w:rsid w:val="005B4DAF"/>
    <w:rsid w:val="005B56A0"/>
    <w:rsid w:val="005B5788"/>
    <w:rsid w:val="005B60D5"/>
    <w:rsid w:val="005B633C"/>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3CCA"/>
    <w:rsid w:val="006044C7"/>
    <w:rsid w:val="006123B6"/>
    <w:rsid w:val="00613977"/>
    <w:rsid w:val="00613CE4"/>
    <w:rsid w:val="0061627D"/>
    <w:rsid w:val="00617F49"/>
    <w:rsid w:val="006206C7"/>
    <w:rsid w:val="00622EC4"/>
    <w:rsid w:val="0062488B"/>
    <w:rsid w:val="006261CC"/>
    <w:rsid w:val="006310EF"/>
    <w:rsid w:val="00631437"/>
    <w:rsid w:val="006327F1"/>
    <w:rsid w:val="00636167"/>
    <w:rsid w:val="00636E82"/>
    <w:rsid w:val="00644417"/>
    <w:rsid w:val="00647075"/>
    <w:rsid w:val="00647DCE"/>
    <w:rsid w:val="00651429"/>
    <w:rsid w:val="00652EBE"/>
    <w:rsid w:val="006549EF"/>
    <w:rsid w:val="00655972"/>
    <w:rsid w:val="00655C14"/>
    <w:rsid w:val="00656420"/>
    <w:rsid w:val="00662070"/>
    <w:rsid w:val="0066237A"/>
    <w:rsid w:val="006628A9"/>
    <w:rsid w:val="006630BE"/>
    <w:rsid w:val="00665A9F"/>
    <w:rsid w:val="00665B37"/>
    <w:rsid w:val="00665DA0"/>
    <w:rsid w:val="006719D8"/>
    <w:rsid w:val="0067364F"/>
    <w:rsid w:val="00675D81"/>
    <w:rsid w:val="00676455"/>
    <w:rsid w:val="00676EB9"/>
    <w:rsid w:val="00681A63"/>
    <w:rsid w:val="00682B00"/>
    <w:rsid w:val="00685AA5"/>
    <w:rsid w:val="00685FB4"/>
    <w:rsid w:val="006863DA"/>
    <w:rsid w:val="0068777F"/>
    <w:rsid w:val="00687CA7"/>
    <w:rsid w:val="00687D3A"/>
    <w:rsid w:val="006905FD"/>
    <w:rsid w:val="006925E2"/>
    <w:rsid w:val="00694955"/>
    <w:rsid w:val="0069569D"/>
    <w:rsid w:val="006A0231"/>
    <w:rsid w:val="006A090C"/>
    <w:rsid w:val="006A1384"/>
    <w:rsid w:val="006A2A1D"/>
    <w:rsid w:val="006A34DA"/>
    <w:rsid w:val="006A4554"/>
    <w:rsid w:val="006A6246"/>
    <w:rsid w:val="006A6AEE"/>
    <w:rsid w:val="006B027E"/>
    <w:rsid w:val="006B0965"/>
    <w:rsid w:val="006B0C10"/>
    <w:rsid w:val="006B1B3D"/>
    <w:rsid w:val="006B3BC3"/>
    <w:rsid w:val="006B6754"/>
    <w:rsid w:val="006B71FD"/>
    <w:rsid w:val="006C0661"/>
    <w:rsid w:val="006C0E3B"/>
    <w:rsid w:val="006C18AF"/>
    <w:rsid w:val="006C1D12"/>
    <w:rsid w:val="006C275F"/>
    <w:rsid w:val="006C5EC9"/>
    <w:rsid w:val="006D224F"/>
    <w:rsid w:val="006D29E6"/>
    <w:rsid w:val="006D2C13"/>
    <w:rsid w:val="006D449D"/>
    <w:rsid w:val="006D5851"/>
    <w:rsid w:val="006D5DAA"/>
    <w:rsid w:val="006D60D9"/>
    <w:rsid w:val="006D6178"/>
    <w:rsid w:val="006E06C4"/>
    <w:rsid w:val="006E361D"/>
    <w:rsid w:val="006E3810"/>
    <w:rsid w:val="006E44B1"/>
    <w:rsid w:val="006E492E"/>
    <w:rsid w:val="006E49F7"/>
    <w:rsid w:val="006E4C9D"/>
    <w:rsid w:val="006E5DCF"/>
    <w:rsid w:val="006E5E3C"/>
    <w:rsid w:val="006E669C"/>
    <w:rsid w:val="006E786F"/>
    <w:rsid w:val="006F01C3"/>
    <w:rsid w:val="006F5B9E"/>
    <w:rsid w:val="006F6C04"/>
    <w:rsid w:val="006F7480"/>
    <w:rsid w:val="00700C7B"/>
    <w:rsid w:val="0070124C"/>
    <w:rsid w:val="007017C6"/>
    <w:rsid w:val="007027BB"/>
    <w:rsid w:val="00703DD9"/>
    <w:rsid w:val="00705140"/>
    <w:rsid w:val="007066C5"/>
    <w:rsid w:val="00706FE1"/>
    <w:rsid w:val="00712FFF"/>
    <w:rsid w:val="007142C8"/>
    <w:rsid w:val="00716722"/>
    <w:rsid w:val="00717A32"/>
    <w:rsid w:val="00720729"/>
    <w:rsid w:val="007212E2"/>
    <w:rsid w:val="007235EA"/>
    <w:rsid w:val="00723DEB"/>
    <w:rsid w:val="007240E7"/>
    <w:rsid w:val="007264D0"/>
    <w:rsid w:val="00731AEB"/>
    <w:rsid w:val="00732D75"/>
    <w:rsid w:val="00740C36"/>
    <w:rsid w:val="00741A8F"/>
    <w:rsid w:val="00742008"/>
    <w:rsid w:val="007425A3"/>
    <w:rsid w:val="007427ED"/>
    <w:rsid w:val="00743BA0"/>
    <w:rsid w:val="00747DFD"/>
    <w:rsid w:val="00754329"/>
    <w:rsid w:val="007547A1"/>
    <w:rsid w:val="00756A93"/>
    <w:rsid w:val="0075769A"/>
    <w:rsid w:val="00757737"/>
    <w:rsid w:val="0076250C"/>
    <w:rsid w:val="007639CD"/>
    <w:rsid w:val="00765DEF"/>
    <w:rsid w:val="00766E46"/>
    <w:rsid w:val="0076743B"/>
    <w:rsid w:val="00770E6E"/>
    <w:rsid w:val="00771A7C"/>
    <w:rsid w:val="0077230A"/>
    <w:rsid w:val="00772725"/>
    <w:rsid w:val="00773EB7"/>
    <w:rsid w:val="007751AA"/>
    <w:rsid w:val="00775ADF"/>
    <w:rsid w:val="00777105"/>
    <w:rsid w:val="00777AD7"/>
    <w:rsid w:val="00781E48"/>
    <w:rsid w:val="00781FB3"/>
    <w:rsid w:val="007912CE"/>
    <w:rsid w:val="0079451D"/>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7A78"/>
    <w:rsid w:val="007E5812"/>
    <w:rsid w:val="007E68A5"/>
    <w:rsid w:val="007F1EC7"/>
    <w:rsid w:val="007F286F"/>
    <w:rsid w:val="007F2C82"/>
    <w:rsid w:val="007F36F4"/>
    <w:rsid w:val="007F3EAF"/>
    <w:rsid w:val="007F40B0"/>
    <w:rsid w:val="007F5F38"/>
    <w:rsid w:val="007F665B"/>
    <w:rsid w:val="00801D6A"/>
    <w:rsid w:val="008042C8"/>
    <w:rsid w:val="00805CFD"/>
    <w:rsid w:val="00807F15"/>
    <w:rsid w:val="0081359D"/>
    <w:rsid w:val="008136A0"/>
    <w:rsid w:val="00813CDD"/>
    <w:rsid w:val="00814164"/>
    <w:rsid w:val="00814AD7"/>
    <w:rsid w:val="00815A2E"/>
    <w:rsid w:val="008168B9"/>
    <w:rsid w:val="00817264"/>
    <w:rsid w:val="0081761C"/>
    <w:rsid w:val="00820B4E"/>
    <w:rsid w:val="00822488"/>
    <w:rsid w:val="00823007"/>
    <w:rsid w:val="00823B38"/>
    <w:rsid w:val="00823F1C"/>
    <w:rsid w:val="00824697"/>
    <w:rsid w:val="00827A30"/>
    <w:rsid w:val="008318B8"/>
    <w:rsid w:val="00831DDD"/>
    <w:rsid w:val="00832386"/>
    <w:rsid w:val="00832DC5"/>
    <w:rsid w:val="008332DA"/>
    <w:rsid w:val="008342C5"/>
    <w:rsid w:val="008344C2"/>
    <w:rsid w:val="00834BAC"/>
    <w:rsid w:val="00836D01"/>
    <w:rsid w:val="008379F3"/>
    <w:rsid w:val="00837EA3"/>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57EDA"/>
    <w:rsid w:val="00860671"/>
    <w:rsid w:val="00860F0E"/>
    <w:rsid w:val="00862CD2"/>
    <w:rsid w:val="0086508B"/>
    <w:rsid w:val="00866119"/>
    <w:rsid w:val="00866E4F"/>
    <w:rsid w:val="0087156B"/>
    <w:rsid w:val="00872D7E"/>
    <w:rsid w:val="008754E6"/>
    <w:rsid w:val="0087776F"/>
    <w:rsid w:val="0088189C"/>
    <w:rsid w:val="0088233C"/>
    <w:rsid w:val="0088280A"/>
    <w:rsid w:val="00883EB7"/>
    <w:rsid w:val="00885BD4"/>
    <w:rsid w:val="00892C9F"/>
    <w:rsid w:val="00892FBD"/>
    <w:rsid w:val="00893AD8"/>
    <w:rsid w:val="00893D2C"/>
    <w:rsid w:val="00894D11"/>
    <w:rsid w:val="0089523F"/>
    <w:rsid w:val="00895C08"/>
    <w:rsid w:val="008967E5"/>
    <w:rsid w:val="00897BCF"/>
    <w:rsid w:val="008A07FE"/>
    <w:rsid w:val="008A12AD"/>
    <w:rsid w:val="008A1677"/>
    <w:rsid w:val="008A313F"/>
    <w:rsid w:val="008A6436"/>
    <w:rsid w:val="008A6E5D"/>
    <w:rsid w:val="008B04B3"/>
    <w:rsid w:val="008B060F"/>
    <w:rsid w:val="008B08D4"/>
    <w:rsid w:val="008B144F"/>
    <w:rsid w:val="008B1A88"/>
    <w:rsid w:val="008B279B"/>
    <w:rsid w:val="008B2F1E"/>
    <w:rsid w:val="008B3B85"/>
    <w:rsid w:val="008B42E3"/>
    <w:rsid w:val="008B4E8C"/>
    <w:rsid w:val="008B60B8"/>
    <w:rsid w:val="008C12BE"/>
    <w:rsid w:val="008C1B93"/>
    <w:rsid w:val="008C1D2A"/>
    <w:rsid w:val="008C2031"/>
    <w:rsid w:val="008C22C7"/>
    <w:rsid w:val="008C38EB"/>
    <w:rsid w:val="008C414B"/>
    <w:rsid w:val="008C54EA"/>
    <w:rsid w:val="008C6701"/>
    <w:rsid w:val="008C671C"/>
    <w:rsid w:val="008D28A9"/>
    <w:rsid w:val="008D3BDF"/>
    <w:rsid w:val="008D409D"/>
    <w:rsid w:val="008D7C12"/>
    <w:rsid w:val="008D7EA2"/>
    <w:rsid w:val="008E0F80"/>
    <w:rsid w:val="008E1CA4"/>
    <w:rsid w:val="008E3FAA"/>
    <w:rsid w:val="008E737C"/>
    <w:rsid w:val="008F04A3"/>
    <w:rsid w:val="008F05B8"/>
    <w:rsid w:val="008F0A41"/>
    <w:rsid w:val="008F0C9D"/>
    <w:rsid w:val="008F0D5A"/>
    <w:rsid w:val="008F1C12"/>
    <w:rsid w:val="008F3F80"/>
    <w:rsid w:val="008F5A4B"/>
    <w:rsid w:val="008F5EF9"/>
    <w:rsid w:val="008F5F6F"/>
    <w:rsid w:val="00900ABF"/>
    <w:rsid w:val="00900EC1"/>
    <w:rsid w:val="00901214"/>
    <w:rsid w:val="009040CB"/>
    <w:rsid w:val="00904D6D"/>
    <w:rsid w:val="00904EC8"/>
    <w:rsid w:val="00905761"/>
    <w:rsid w:val="00906089"/>
    <w:rsid w:val="009060FE"/>
    <w:rsid w:val="00906951"/>
    <w:rsid w:val="0091187A"/>
    <w:rsid w:val="00912122"/>
    <w:rsid w:val="00912FBC"/>
    <w:rsid w:val="00913D3B"/>
    <w:rsid w:val="00913F75"/>
    <w:rsid w:val="00921D05"/>
    <w:rsid w:val="0092257C"/>
    <w:rsid w:val="00923121"/>
    <w:rsid w:val="00925E7E"/>
    <w:rsid w:val="00926F79"/>
    <w:rsid w:val="009314C3"/>
    <w:rsid w:val="009317FD"/>
    <w:rsid w:val="00934131"/>
    <w:rsid w:val="00934FAE"/>
    <w:rsid w:val="009406FF"/>
    <w:rsid w:val="00941203"/>
    <w:rsid w:val="009415C0"/>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72BF0"/>
    <w:rsid w:val="00981036"/>
    <w:rsid w:val="00981E5F"/>
    <w:rsid w:val="00983846"/>
    <w:rsid w:val="00986A84"/>
    <w:rsid w:val="00987634"/>
    <w:rsid w:val="00990CC8"/>
    <w:rsid w:val="0099227E"/>
    <w:rsid w:val="009949C5"/>
    <w:rsid w:val="00997C10"/>
    <w:rsid w:val="009A19B2"/>
    <w:rsid w:val="009A7FA3"/>
    <w:rsid w:val="009B3EC0"/>
    <w:rsid w:val="009B44FD"/>
    <w:rsid w:val="009B5FE8"/>
    <w:rsid w:val="009B62B1"/>
    <w:rsid w:val="009B6A35"/>
    <w:rsid w:val="009B76C2"/>
    <w:rsid w:val="009C080D"/>
    <w:rsid w:val="009C5293"/>
    <w:rsid w:val="009D1D2A"/>
    <w:rsid w:val="009D3754"/>
    <w:rsid w:val="009D41DF"/>
    <w:rsid w:val="009D709E"/>
    <w:rsid w:val="009D7DDE"/>
    <w:rsid w:val="009E0249"/>
    <w:rsid w:val="009E055A"/>
    <w:rsid w:val="009E0F0F"/>
    <w:rsid w:val="009E36AC"/>
    <w:rsid w:val="009E4495"/>
    <w:rsid w:val="009E4FB4"/>
    <w:rsid w:val="009E5694"/>
    <w:rsid w:val="009E585B"/>
    <w:rsid w:val="009E7D5A"/>
    <w:rsid w:val="009F040E"/>
    <w:rsid w:val="009F22CF"/>
    <w:rsid w:val="009F4F6A"/>
    <w:rsid w:val="00A01765"/>
    <w:rsid w:val="00A02DD3"/>
    <w:rsid w:val="00A04D6C"/>
    <w:rsid w:val="00A05622"/>
    <w:rsid w:val="00A0717B"/>
    <w:rsid w:val="00A100B6"/>
    <w:rsid w:val="00A1136A"/>
    <w:rsid w:val="00A138E4"/>
    <w:rsid w:val="00A15640"/>
    <w:rsid w:val="00A16250"/>
    <w:rsid w:val="00A17296"/>
    <w:rsid w:val="00A17D28"/>
    <w:rsid w:val="00A21621"/>
    <w:rsid w:val="00A22457"/>
    <w:rsid w:val="00A22900"/>
    <w:rsid w:val="00A2359E"/>
    <w:rsid w:val="00A25D6D"/>
    <w:rsid w:val="00A31E71"/>
    <w:rsid w:val="00A3340E"/>
    <w:rsid w:val="00A36FF3"/>
    <w:rsid w:val="00A40D2C"/>
    <w:rsid w:val="00A42248"/>
    <w:rsid w:val="00A42344"/>
    <w:rsid w:val="00A426C8"/>
    <w:rsid w:val="00A42ABF"/>
    <w:rsid w:val="00A4427E"/>
    <w:rsid w:val="00A46733"/>
    <w:rsid w:val="00A46ECF"/>
    <w:rsid w:val="00A477B8"/>
    <w:rsid w:val="00A47AD5"/>
    <w:rsid w:val="00A47F03"/>
    <w:rsid w:val="00A51683"/>
    <w:rsid w:val="00A51892"/>
    <w:rsid w:val="00A52037"/>
    <w:rsid w:val="00A52149"/>
    <w:rsid w:val="00A52366"/>
    <w:rsid w:val="00A5654D"/>
    <w:rsid w:val="00A5724F"/>
    <w:rsid w:val="00A60378"/>
    <w:rsid w:val="00A6261F"/>
    <w:rsid w:val="00A662A3"/>
    <w:rsid w:val="00A6697F"/>
    <w:rsid w:val="00A71C8A"/>
    <w:rsid w:val="00A71ED6"/>
    <w:rsid w:val="00A760E0"/>
    <w:rsid w:val="00A77E76"/>
    <w:rsid w:val="00A80090"/>
    <w:rsid w:val="00A82646"/>
    <w:rsid w:val="00A831D5"/>
    <w:rsid w:val="00A83AF4"/>
    <w:rsid w:val="00A85A64"/>
    <w:rsid w:val="00A86841"/>
    <w:rsid w:val="00A93118"/>
    <w:rsid w:val="00A9454D"/>
    <w:rsid w:val="00AA0ED7"/>
    <w:rsid w:val="00AA3EC5"/>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3F3E"/>
    <w:rsid w:val="00AD4DF3"/>
    <w:rsid w:val="00AD564C"/>
    <w:rsid w:val="00AD7639"/>
    <w:rsid w:val="00AE247B"/>
    <w:rsid w:val="00AE3182"/>
    <w:rsid w:val="00AE3B29"/>
    <w:rsid w:val="00AE43A3"/>
    <w:rsid w:val="00AF095A"/>
    <w:rsid w:val="00AF1119"/>
    <w:rsid w:val="00AF2213"/>
    <w:rsid w:val="00AF59C3"/>
    <w:rsid w:val="00B011BB"/>
    <w:rsid w:val="00B012F2"/>
    <w:rsid w:val="00B0163B"/>
    <w:rsid w:val="00B03350"/>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433D"/>
    <w:rsid w:val="00B252F9"/>
    <w:rsid w:val="00B25977"/>
    <w:rsid w:val="00B271D8"/>
    <w:rsid w:val="00B27C45"/>
    <w:rsid w:val="00B313EB"/>
    <w:rsid w:val="00B3198A"/>
    <w:rsid w:val="00B319EC"/>
    <w:rsid w:val="00B34812"/>
    <w:rsid w:val="00B357AE"/>
    <w:rsid w:val="00B36A59"/>
    <w:rsid w:val="00B37E57"/>
    <w:rsid w:val="00B42039"/>
    <w:rsid w:val="00B42FA5"/>
    <w:rsid w:val="00B44226"/>
    <w:rsid w:val="00B504E0"/>
    <w:rsid w:val="00B514D3"/>
    <w:rsid w:val="00B51A29"/>
    <w:rsid w:val="00B51BC7"/>
    <w:rsid w:val="00B52134"/>
    <w:rsid w:val="00B56063"/>
    <w:rsid w:val="00B570B0"/>
    <w:rsid w:val="00B57714"/>
    <w:rsid w:val="00B57925"/>
    <w:rsid w:val="00B61620"/>
    <w:rsid w:val="00B64061"/>
    <w:rsid w:val="00B65BB6"/>
    <w:rsid w:val="00B7048C"/>
    <w:rsid w:val="00B71D8A"/>
    <w:rsid w:val="00B731EF"/>
    <w:rsid w:val="00B73F7D"/>
    <w:rsid w:val="00B743B9"/>
    <w:rsid w:val="00B768D7"/>
    <w:rsid w:val="00B778A3"/>
    <w:rsid w:val="00B809F3"/>
    <w:rsid w:val="00B81AA0"/>
    <w:rsid w:val="00B85932"/>
    <w:rsid w:val="00B87588"/>
    <w:rsid w:val="00B906A1"/>
    <w:rsid w:val="00B909B3"/>
    <w:rsid w:val="00B92474"/>
    <w:rsid w:val="00B9363D"/>
    <w:rsid w:val="00BA2419"/>
    <w:rsid w:val="00BA697D"/>
    <w:rsid w:val="00BA6B54"/>
    <w:rsid w:val="00BB0D7D"/>
    <w:rsid w:val="00BB0F2F"/>
    <w:rsid w:val="00BB1C66"/>
    <w:rsid w:val="00BB3596"/>
    <w:rsid w:val="00BB3BD7"/>
    <w:rsid w:val="00BB524D"/>
    <w:rsid w:val="00BB5385"/>
    <w:rsid w:val="00BB5653"/>
    <w:rsid w:val="00BB6E3C"/>
    <w:rsid w:val="00BB7E3C"/>
    <w:rsid w:val="00BC06CF"/>
    <w:rsid w:val="00BC133D"/>
    <w:rsid w:val="00BC3478"/>
    <w:rsid w:val="00BC3642"/>
    <w:rsid w:val="00BC3E9C"/>
    <w:rsid w:val="00BC4AF5"/>
    <w:rsid w:val="00BC5AA5"/>
    <w:rsid w:val="00BC612A"/>
    <w:rsid w:val="00BC7CC2"/>
    <w:rsid w:val="00BD049F"/>
    <w:rsid w:val="00BD0E9D"/>
    <w:rsid w:val="00BD15F6"/>
    <w:rsid w:val="00BD218A"/>
    <w:rsid w:val="00BD399A"/>
    <w:rsid w:val="00BD4F08"/>
    <w:rsid w:val="00BD557E"/>
    <w:rsid w:val="00BD5B18"/>
    <w:rsid w:val="00BD5F64"/>
    <w:rsid w:val="00BE0201"/>
    <w:rsid w:val="00BE2AA1"/>
    <w:rsid w:val="00BE3232"/>
    <w:rsid w:val="00BE520C"/>
    <w:rsid w:val="00BF16AD"/>
    <w:rsid w:val="00BF2C8B"/>
    <w:rsid w:val="00BF34A7"/>
    <w:rsid w:val="00BF3B14"/>
    <w:rsid w:val="00BF6218"/>
    <w:rsid w:val="00BF6D58"/>
    <w:rsid w:val="00C00EA2"/>
    <w:rsid w:val="00C011EE"/>
    <w:rsid w:val="00C02535"/>
    <w:rsid w:val="00C0352A"/>
    <w:rsid w:val="00C0425B"/>
    <w:rsid w:val="00C05811"/>
    <w:rsid w:val="00C07BAC"/>
    <w:rsid w:val="00C07BEF"/>
    <w:rsid w:val="00C1015B"/>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301A"/>
    <w:rsid w:val="00C44562"/>
    <w:rsid w:val="00C453FB"/>
    <w:rsid w:val="00C4630B"/>
    <w:rsid w:val="00C50166"/>
    <w:rsid w:val="00C502FF"/>
    <w:rsid w:val="00C55BED"/>
    <w:rsid w:val="00C55D03"/>
    <w:rsid w:val="00C55F3E"/>
    <w:rsid w:val="00C57311"/>
    <w:rsid w:val="00C61929"/>
    <w:rsid w:val="00C61B6E"/>
    <w:rsid w:val="00C62177"/>
    <w:rsid w:val="00C62AE1"/>
    <w:rsid w:val="00C62E71"/>
    <w:rsid w:val="00C63059"/>
    <w:rsid w:val="00C631FE"/>
    <w:rsid w:val="00C63C08"/>
    <w:rsid w:val="00C65F3D"/>
    <w:rsid w:val="00C66CCC"/>
    <w:rsid w:val="00C676A4"/>
    <w:rsid w:val="00C700B6"/>
    <w:rsid w:val="00C7182A"/>
    <w:rsid w:val="00C72659"/>
    <w:rsid w:val="00C734AC"/>
    <w:rsid w:val="00C73BD7"/>
    <w:rsid w:val="00C808CF"/>
    <w:rsid w:val="00C80CAC"/>
    <w:rsid w:val="00C8516B"/>
    <w:rsid w:val="00C854C1"/>
    <w:rsid w:val="00C85B81"/>
    <w:rsid w:val="00C9178F"/>
    <w:rsid w:val="00C931BC"/>
    <w:rsid w:val="00C93F76"/>
    <w:rsid w:val="00C9655A"/>
    <w:rsid w:val="00C96FCA"/>
    <w:rsid w:val="00C9754D"/>
    <w:rsid w:val="00C975DF"/>
    <w:rsid w:val="00CA5D84"/>
    <w:rsid w:val="00CA6E05"/>
    <w:rsid w:val="00CB3872"/>
    <w:rsid w:val="00CB4D42"/>
    <w:rsid w:val="00CC1960"/>
    <w:rsid w:val="00CD4F70"/>
    <w:rsid w:val="00CE1CF3"/>
    <w:rsid w:val="00CE3CF3"/>
    <w:rsid w:val="00CE4B8F"/>
    <w:rsid w:val="00CE5B29"/>
    <w:rsid w:val="00CE635B"/>
    <w:rsid w:val="00CE70F3"/>
    <w:rsid w:val="00CE7659"/>
    <w:rsid w:val="00CF0E18"/>
    <w:rsid w:val="00CF29A4"/>
    <w:rsid w:val="00CF2F2E"/>
    <w:rsid w:val="00CF3895"/>
    <w:rsid w:val="00CF624D"/>
    <w:rsid w:val="00CF6E34"/>
    <w:rsid w:val="00D01B21"/>
    <w:rsid w:val="00D0316E"/>
    <w:rsid w:val="00D0495F"/>
    <w:rsid w:val="00D066D9"/>
    <w:rsid w:val="00D06DC2"/>
    <w:rsid w:val="00D076EF"/>
    <w:rsid w:val="00D108C5"/>
    <w:rsid w:val="00D10D7A"/>
    <w:rsid w:val="00D1187F"/>
    <w:rsid w:val="00D11C2D"/>
    <w:rsid w:val="00D14CC9"/>
    <w:rsid w:val="00D1618D"/>
    <w:rsid w:val="00D167B1"/>
    <w:rsid w:val="00D16D1B"/>
    <w:rsid w:val="00D1750E"/>
    <w:rsid w:val="00D21F66"/>
    <w:rsid w:val="00D23B63"/>
    <w:rsid w:val="00D24163"/>
    <w:rsid w:val="00D24B66"/>
    <w:rsid w:val="00D24C22"/>
    <w:rsid w:val="00D26476"/>
    <w:rsid w:val="00D31492"/>
    <w:rsid w:val="00D33A41"/>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4ED5"/>
    <w:rsid w:val="00D65A1C"/>
    <w:rsid w:val="00D67099"/>
    <w:rsid w:val="00D71939"/>
    <w:rsid w:val="00D72D27"/>
    <w:rsid w:val="00D73317"/>
    <w:rsid w:val="00D743C8"/>
    <w:rsid w:val="00D743DA"/>
    <w:rsid w:val="00D744B5"/>
    <w:rsid w:val="00D745B1"/>
    <w:rsid w:val="00D74C5F"/>
    <w:rsid w:val="00D753F3"/>
    <w:rsid w:val="00D76385"/>
    <w:rsid w:val="00D9045B"/>
    <w:rsid w:val="00D90EA9"/>
    <w:rsid w:val="00D941C3"/>
    <w:rsid w:val="00D94A99"/>
    <w:rsid w:val="00D95324"/>
    <w:rsid w:val="00D95482"/>
    <w:rsid w:val="00D9629A"/>
    <w:rsid w:val="00DA0390"/>
    <w:rsid w:val="00DA1940"/>
    <w:rsid w:val="00DA3C3C"/>
    <w:rsid w:val="00DB05EC"/>
    <w:rsid w:val="00DB166E"/>
    <w:rsid w:val="00DB3D8C"/>
    <w:rsid w:val="00DB3E4C"/>
    <w:rsid w:val="00DB43B8"/>
    <w:rsid w:val="00DB7BD1"/>
    <w:rsid w:val="00DB7C8A"/>
    <w:rsid w:val="00DC04E6"/>
    <w:rsid w:val="00DC2DC5"/>
    <w:rsid w:val="00DC341B"/>
    <w:rsid w:val="00DC4CF3"/>
    <w:rsid w:val="00DC7C28"/>
    <w:rsid w:val="00DD2BCD"/>
    <w:rsid w:val="00DD35E7"/>
    <w:rsid w:val="00DD5486"/>
    <w:rsid w:val="00DD650E"/>
    <w:rsid w:val="00DD6F31"/>
    <w:rsid w:val="00DD7968"/>
    <w:rsid w:val="00DE0B7E"/>
    <w:rsid w:val="00DE1418"/>
    <w:rsid w:val="00DE2205"/>
    <w:rsid w:val="00DE421E"/>
    <w:rsid w:val="00DE5454"/>
    <w:rsid w:val="00DE7F41"/>
    <w:rsid w:val="00DE7F5E"/>
    <w:rsid w:val="00DF0F50"/>
    <w:rsid w:val="00DF2309"/>
    <w:rsid w:val="00DF28DC"/>
    <w:rsid w:val="00DF3915"/>
    <w:rsid w:val="00DF44AC"/>
    <w:rsid w:val="00DF4CE2"/>
    <w:rsid w:val="00E0168F"/>
    <w:rsid w:val="00E045A2"/>
    <w:rsid w:val="00E12071"/>
    <w:rsid w:val="00E12660"/>
    <w:rsid w:val="00E12838"/>
    <w:rsid w:val="00E15BBF"/>
    <w:rsid w:val="00E15ECD"/>
    <w:rsid w:val="00E2253D"/>
    <w:rsid w:val="00E23F00"/>
    <w:rsid w:val="00E2599A"/>
    <w:rsid w:val="00E26566"/>
    <w:rsid w:val="00E26A0F"/>
    <w:rsid w:val="00E318D4"/>
    <w:rsid w:val="00E339EE"/>
    <w:rsid w:val="00E3557A"/>
    <w:rsid w:val="00E36198"/>
    <w:rsid w:val="00E37C08"/>
    <w:rsid w:val="00E4014C"/>
    <w:rsid w:val="00E401FC"/>
    <w:rsid w:val="00E42D1B"/>
    <w:rsid w:val="00E4558E"/>
    <w:rsid w:val="00E46C0B"/>
    <w:rsid w:val="00E46FAB"/>
    <w:rsid w:val="00E474DC"/>
    <w:rsid w:val="00E51200"/>
    <w:rsid w:val="00E5155C"/>
    <w:rsid w:val="00E55EA9"/>
    <w:rsid w:val="00E56307"/>
    <w:rsid w:val="00E56D55"/>
    <w:rsid w:val="00E56F52"/>
    <w:rsid w:val="00E57D47"/>
    <w:rsid w:val="00E57F76"/>
    <w:rsid w:val="00E60334"/>
    <w:rsid w:val="00E60696"/>
    <w:rsid w:val="00E6152A"/>
    <w:rsid w:val="00E62028"/>
    <w:rsid w:val="00E6393C"/>
    <w:rsid w:val="00E66688"/>
    <w:rsid w:val="00E67E51"/>
    <w:rsid w:val="00E76BE0"/>
    <w:rsid w:val="00E771AC"/>
    <w:rsid w:val="00E7790B"/>
    <w:rsid w:val="00E81714"/>
    <w:rsid w:val="00E91546"/>
    <w:rsid w:val="00E91678"/>
    <w:rsid w:val="00E9206E"/>
    <w:rsid w:val="00E93438"/>
    <w:rsid w:val="00E93F64"/>
    <w:rsid w:val="00E94E9F"/>
    <w:rsid w:val="00E96092"/>
    <w:rsid w:val="00E96737"/>
    <w:rsid w:val="00EA0668"/>
    <w:rsid w:val="00EA127F"/>
    <w:rsid w:val="00EA1401"/>
    <w:rsid w:val="00EA1F53"/>
    <w:rsid w:val="00EA4376"/>
    <w:rsid w:val="00EA70DC"/>
    <w:rsid w:val="00EB01FF"/>
    <w:rsid w:val="00EB06C6"/>
    <w:rsid w:val="00EB1089"/>
    <w:rsid w:val="00EB1B47"/>
    <w:rsid w:val="00EB46E1"/>
    <w:rsid w:val="00EB7BD6"/>
    <w:rsid w:val="00EC20FD"/>
    <w:rsid w:val="00EC2EF8"/>
    <w:rsid w:val="00EC3DAC"/>
    <w:rsid w:val="00EC42FF"/>
    <w:rsid w:val="00EC5A73"/>
    <w:rsid w:val="00EC7B42"/>
    <w:rsid w:val="00ED3B7C"/>
    <w:rsid w:val="00ED3D0C"/>
    <w:rsid w:val="00ED488A"/>
    <w:rsid w:val="00ED4AEF"/>
    <w:rsid w:val="00ED570E"/>
    <w:rsid w:val="00ED5CFE"/>
    <w:rsid w:val="00ED7D8C"/>
    <w:rsid w:val="00EE005A"/>
    <w:rsid w:val="00EE05CF"/>
    <w:rsid w:val="00EE10AE"/>
    <w:rsid w:val="00EE2DA2"/>
    <w:rsid w:val="00EE32B6"/>
    <w:rsid w:val="00EE4290"/>
    <w:rsid w:val="00EE589E"/>
    <w:rsid w:val="00EE76D0"/>
    <w:rsid w:val="00EE7C89"/>
    <w:rsid w:val="00EF1185"/>
    <w:rsid w:val="00EF4D59"/>
    <w:rsid w:val="00EF754D"/>
    <w:rsid w:val="00F027E9"/>
    <w:rsid w:val="00F037CC"/>
    <w:rsid w:val="00F0775E"/>
    <w:rsid w:val="00F15DF6"/>
    <w:rsid w:val="00F15F69"/>
    <w:rsid w:val="00F1612D"/>
    <w:rsid w:val="00F163E6"/>
    <w:rsid w:val="00F173DD"/>
    <w:rsid w:val="00F205E2"/>
    <w:rsid w:val="00F21119"/>
    <w:rsid w:val="00F25164"/>
    <w:rsid w:val="00F277D3"/>
    <w:rsid w:val="00F30997"/>
    <w:rsid w:val="00F32896"/>
    <w:rsid w:val="00F33C08"/>
    <w:rsid w:val="00F40DD7"/>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7B56"/>
    <w:rsid w:val="00F73E78"/>
    <w:rsid w:val="00F740C2"/>
    <w:rsid w:val="00F7591E"/>
    <w:rsid w:val="00F75EF9"/>
    <w:rsid w:val="00F77A9B"/>
    <w:rsid w:val="00F83035"/>
    <w:rsid w:val="00F866B0"/>
    <w:rsid w:val="00F869EF"/>
    <w:rsid w:val="00F86BE4"/>
    <w:rsid w:val="00F86C7B"/>
    <w:rsid w:val="00F86D61"/>
    <w:rsid w:val="00F905B6"/>
    <w:rsid w:val="00F90B31"/>
    <w:rsid w:val="00F90BD0"/>
    <w:rsid w:val="00F914B2"/>
    <w:rsid w:val="00F926B9"/>
    <w:rsid w:val="00F9541D"/>
    <w:rsid w:val="00F9625B"/>
    <w:rsid w:val="00FA0403"/>
    <w:rsid w:val="00FA0CE6"/>
    <w:rsid w:val="00FA597D"/>
    <w:rsid w:val="00FA5B9A"/>
    <w:rsid w:val="00FA6F06"/>
    <w:rsid w:val="00FB01B9"/>
    <w:rsid w:val="00FB763A"/>
    <w:rsid w:val="00FB79C0"/>
    <w:rsid w:val="00FC2EB8"/>
    <w:rsid w:val="00FC5C43"/>
    <w:rsid w:val="00FD1598"/>
    <w:rsid w:val="00FD2842"/>
    <w:rsid w:val="00FD3A67"/>
    <w:rsid w:val="00FD576E"/>
    <w:rsid w:val="00FD596B"/>
    <w:rsid w:val="00FD70A0"/>
    <w:rsid w:val="00FE0105"/>
    <w:rsid w:val="00FE58CC"/>
    <w:rsid w:val="00FE75A9"/>
    <w:rsid w:val="00FF058D"/>
    <w:rsid w:val="00FF15EC"/>
    <w:rsid w:val="00FF1D8E"/>
    <w:rsid w:val="00FF2440"/>
    <w:rsid w:val="00FF322C"/>
    <w:rsid w:val="00FF329F"/>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A93B5"/>
  <w15:docId w15:val="{E0FFDBF0-6A9A-4D93-8698-147DC91A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Titre1">
    <w:name w:val="heading 1"/>
    <w:basedOn w:val="Normal"/>
    <w:next w:val="Normal"/>
    <w:link w:val="Titre1Car"/>
    <w:qFormat/>
    <w:rsid w:val="00C15A56"/>
    <w:pPr>
      <w:keepNext/>
      <w:spacing w:line="480" w:lineRule="auto"/>
      <w:jc w:val="center"/>
      <w:outlineLvl w:val="0"/>
    </w:pPr>
    <w:rPr>
      <w:b/>
      <w:bCs/>
    </w:rPr>
  </w:style>
  <w:style w:type="paragraph" w:styleId="Titre2">
    <w:name w:val="heading 2"/>
    <w:basedOn w:val="Normal"/>
    <w:next w:val="Normal"/>
    <w:link w:val="Titre2Car"/>
    <w:qFormat/>
    <w:rsid w:val="00FA0403"/>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DB3D8C"/>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4710EE"/>
    <w:pPr>
      <w:keepNext/>
      <w:spacing w:before="240" w:after="60"/>
      <w:outlineLvl w:val="3"/>
    </w:pPr>
    <w:rPr>
      <w:b/>
      <w:bCs/>
      <w:sz w:val="28"/>
      <w:szCs w:val="28"/>
    </w:rPr>
  </w:style>
  <w:style w:type="paragraph" w:styleId="Titre5">
    <w:name w:val="heading 5"/>
    <w:basedOn w:val="Normal"/>
    <w:next w:val="Normal"/>
    <w:link w:val="Titre5Car"/>
    <w:qFormat/>
    <w:rsid w:val="00DB3D8C"/>
    <w:pPr>
      <w:spacing w:before="240" w:after="60"/>
      <w:outlineLvl w:val="4"/>
    </w:pPr>
    <w:rPr>
      <w:b/>
      <w:bCs/>
      <w:i/>
      <w:iCs/>
      <w:sz w:val="26"/>
      <w:szCs w:val="26"/>
    </w:rPr>
  </w:style>
  <w:style w:type="paragraph" w:styleId="Titre6">
    <w:name w:val="heading 6"/>
    <w:basedOn w:val="Normal"/>
    <w:next w:val="Normal"/>
    <w:link w:val="Titre6Car"/>
    <w:qFormat/>
    <w:rsid w:val="00097958"/>
    <w:pPr>
      <w:keepNext/>
      <w:jc w:val="center"/>
      <w:outlineLvl w:val="5"/>
    </w:pPr>
    <w:rPr>
      <w:b/>
      <w:bCs/>
      <w:i/>
      <w:iCs/>
      <w:u w:val="single"/>
    </w:rPr>
  </w:style>
  <w:style w:type="paragraph" w:styleId="Titre7">
    <w:name w:val="heading 7"/>
    <w:basedOn w:val="Normal"/>
    <w:next w:val="Normal"/>
    <w:link w:val="Titre7Car"/>
    <w:qFormat/>
    <w:rsid w:val="00DB3D8C"/>
    <w:pPr>
      <w:spacing w:before="240" w:after="60"/>
      <w:outlineLvl w:val="6"/>
    </w:pPr>
    <w:rPr>
      <w:sz w:val="24"/>
      <w:szCs w:val="24"/>
    </w:rPr>
  </w:style>
  <w:style w:type="paragraph" w:styleId="Titre8">
    <w:name w:val="heading 8"/>
    <w:basedOn w:val="Normal"/>
    <w:next w:val="Normal"/>
    <w:link w:val="Titre8Car"/>
    <w:qFormat/>
    <w:rsid w:val="00097958"/>
    <w:pPr>
      <w:keepNext/>
      <w:outlineLvl w:val="7"/>
    </w:pPr>
    <w:rPr>
      <w:b/>
      <w:bCs/>
      <w:lang w:val="pl-PL" w:eastAsia="pl-PL"/>
    </w:rPr>
  </w:style>
  <w:style w:type="paragraph" w:styleId="Titre9">
    <w:name w:val="heading 9"/>
    <w:basedOn w:val="Normal"/>
    <w:next w:val="Normal"/>
    <w:link w:val="Titre9Car"/>
    <w:qFormat/>
    <w:rsid w:val="00097958"/>
    <w:pPr>
      <w:keepNext/>
      <w:ind w:right="-4041"/>
      <w:outlineLvl w:val="8"/>
    </w:pPr>
    <w:rPr>
      <w:b/>
      <w:bCs/>
      <w:lang w:val="en-AU"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102A61"/>
    <w:rPr>
      <w:color w:val="0000FF"/>
      <w:u w:val="single"/>
    </w:rPr>
  </w:style>
  <w:style w:type="paragraph" w:styleId="En-tte">
    <w:name w:val="header"/>
    <w:basedOn w:val="Normal"/>
    <w:link w:val="En-tteCar"/>
    <w:rsid w:val="0094367D"/>
    <w:pPr>
      <w:tabs>
        <w:tab w:val="center" w:pos="4320"/>
        <w:tab w:val="right" w:pos="8640"/>
      </w:tabs>
    </w:pPr>
  </w:style>
  <w:style w:type="paragraph" w:styleId="Pieddepage">
    <w:name w:val="footer"/>
    <w:basedOn w:val="Normal"/>
    <w:link w:val="PieddepageCar"/>
    <w:rsid w:val="0094367D"/>
    <w:pPr>
      <w:tabs>
        <w:tab w:val="center" w:pos="4320"/>
        <w:tab w:val="right" w:pos="8640"/>
      </w:tabs>
    </w:pPr>
  </w:style>
  <w:style w:type="character" w:styleId="Numrodepage">
    <w:name w:val="page number"/>
    <w:basedOn w:val="Policepardfaut"/>
    <w:rsid w:val="0094367D"/>
  </w:style>
  <w:style w:type="paragraph" w:styleId="Textedebulles">
    <w:name w:val="Balloon Text"/>
    <w:basedOn w:val="Normal"/>
    <w:link w:val="TextedebullesCar"/>
    <w:semiHidden/>
    <w:rsid w:val="00061D77"/>
    <w:rPr>
      <w:rFonts w:ascii="Tahoma" w:hAnsi="Tahoma"/>
      <w:sz w:val="16"/>
      <w:szCs w:val="16"/>
    </w:rPr>
  </w:style>
  <w:style w:type="paragraph" w:styleId="Retraitcorpsdetexte">
    <w:name w:val="Body Text Indent"/>
    <w:basedOn w:val="Normal"/>
    <w:link w:val="RetraitcorpsdetexteCar"/>
    <w:rsid w:val="00C15A56"/>
    <w:pPr>
      <w:spacing w:line="360" w:lineRule="auto"/>
      <w:ind w:left="456" w:firstLine="984"/>
      <w:jc w:val="both"/>
    </w:pPr>
    <w:rPr>
      <w:lang w:val="id-ID"/>
    </w:rPr>
  </w:style>
  <w:style w:type="paragraph" w:styleId="Retraitcorpsdetexte2">
    <w:name w:val="Body Text Indent 2"/>
    <w:basedOn w:val="Normal"/>
    <w:link w:val="Retraitcorpsdetexte2Car"/>
    <w:rsid w:val="00C15A56"/>
    <w:pPr>
      <w:spacing w:after="120" w:line="480" w:lineRule="auto"/>
      <w:ind w:left="360"/>
    </w:pPr>
  </w:style>
  <w:style w:type="paragraph" w:styleId="Corpsdetexte">
    <w:name w:val="Body Text"/>
    <w:basedOn w:val="Normal"/>
    <w:link w:val="CorpsdetexteCar"/>
    <w:rsid w:val="00C15A56"/>
    <w:pPr>
      <w:spacing w:after="120"/>
    </w:pPr>
    <w:rPr>
      <w:lang w:val="id-ID" w:eastAsia="id-ID"/>
    </w:rPr>
  </w:style>
  <w:style w:type="paragraph" w:styleId="Lgende">
    <w:name w:val="caption"/>
    <w:basedOn w:val="Normal"/>
    <w:next w:val="Normal"/>
    <w:uiPriority w:val="35"/>
    <w:qFormat/>
    <w:rsid w:val="00C15A56"/>
    <w:pPr>
      <w:spacing w:line="480" w:lineRule="auto"/>
      <w:jc w:val="center"/>
    </w:pPr>
    <w:rPr>
      <w:i/>
      <w:iCs/>
    </w:rPr>
  </w:style>
  <w:style w:type="character" w:styleId="Appelnotedebasdep">
    <w:name w:val="footnote reference"/>
    <w:basedOn w:val="Policepardfaut"/>
    <w:semiHidden/>
    <w:rsid w:val="00FA0403"/>
    <w:rPr>
      <w:vertAlign w:val="superscript"/>
    </w:rPr>
  </w:style>
  <w:style w:type="paragraph" w:styleId="Notedebasdepage">
    <w:name w:val="footnote text"/>
    <w:basedOn w:val="Normal"/>
    <w:link w:val="NotedebasdepageC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e">
    <w:name w:val="List"/>
    <w:basedOn w:val="Normal"/>
    <w:rsid w:val="00DA0390"/>
    <w:pPr>
      <w:ind w:left="360" w:hanging="360"/>
      <w:jc w:val="center"/>
    </w:pPr>
    <w:rPr>
      <w:sz w:val="24"/>
      <w:szCs w:val="24"/>
    </w:rPr>
  </w:style>
  <w:style w:type="paragraph" w:styleId="Retraitcorpsdetexte3">
    <w:name w:val="Body Text Indent 3"/>
    <w:basedOn w:val="Normal"/>
    <w:link w:val="Retraitcorpsdetexte3Car"/>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Corpsdetexte2">
    <w:name w:val="Body Text 2"/>
    <w:basedOn w:val="Normal"/>
    <w:link w:val="Corpsdetexte2Car"/>
    <w:rsid w:val="005E736A"/>
    <w:pPr>
      <w:spacing w:after="120" w:line="480" w:lineRule="auto"/>
    </w:pPr>
  </w:style>
  <w:style w:type="paragraph" w:styleId="Titre">
    <w:name w:val="Title"/>
    <w:basedOn w:val="Normal"/>
    <w:link w:val="TitreC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qForma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Policepardfau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Textebrut">
    <w:name w:val="Plain Text"/>
    <w:basedOn w:val="Normal"/>
    <w:link w:val="TextebrutCar"/>
    <w:semiHidden/>
    <w:rsid w:val="00097958"/>
    <w:rPr>
      <w:rFonts w:ascii="Courier New" w:eastAsia="BatangChe" w:hAnsi="Courier New"/>
      <w:sz w:val="24"/>
      <w:szCs w:val="24"/>
    </w:rPr>
  </w:style>
  <w:style w:type="character" w:customStyle="1" w:styleId="CharChar">
    <w:name w:val="Char Char"/>
    <w:basedOn w:val="Policepardfaut"/>
    <w:rsid w:val="00097958"/>
    <w:rPr>
      <w:rFonts w:ascii="Courier New" w:eastAsia="BatangChe" w:hAnsi="Courier New"/>
      <w:sz w:val="24"/>
      <w:szCs w:val="24"/>
      <w:lang w:val="en-US" w:eastAsia="en-US"/>
    </w:rPr>
  </w:style>
  <w:style w:type="paragraph" w:styleId="Sous-titre">
    <w:name w:val="Subtitle"/>
    <w:basedOn w:val="Normal"/>
    <w:link w:val="Sous-titreC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lev">
    <w:name w:val="Strong"/>
    <w:basedOn w:val="Policepardfau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Accentuation">
    <w:name w:val="Emphasis"/>
    <w:basedOn w:val="Policepardfaut"/>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Policepardfaut"/>
    <w:rsid w:val="007017C6"/>
  </w:style>
  <w:style w:type="character" w:customStyle="1" w:styleId="longtext">
    <w:name w:val="long_text"/>
    <w:basedOn w:val="Policepardfaut"/>
    <w:rsid w:val="004947B9"/>
  </w:style>
  <w:style w:type="character" w:customStyle="1" w:styleId="apple-style-span">
    <w:name w:val="apple-style-span"/>
    <w:basedOn w:val="Policepardfaut"/>
    <w:rsid w:val="00C35B8F"/>
  </w:style>
  <w:style w:type="character" w:customStyle="1" w:styleId="apple-converted-space">
    <w:name w:val="apple-converted-space"/>
    <w:basedOn w:val="Policepardfaut"/>
    <w:rsid w:val="00C35B8F"/>
  </w:style>
  <w:style w:type="paragraph" w:styleId="PrformatHTML">
    <w:name w:val="HTML Preformatted"/>
    <w:basedOn w:val="Normal"/>
    <w:link w:val="PrformatHTMLCar"/>
    <w:uiPriority w:val="99"/>
    <w:qFormat/>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aragraphedeliste">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Sansinterligne">
    <w:name w:val="No Spacing"/>
    <w:qFormat/>
    <w:rsid w:val="00C35B8F"/>
    <w:rPr>
      <w:rFonts w:ascii="Calibri" w:eastAsia="Calibri" w:hAnsi="Calibri"/>
      <w:sz w:val="22"/>
      <w:szCs w:val="22"/>
    </w:rPr>
  </w:style>
  <w:style w:type="character" w:customStyle="1" w:styleId="hps">
    <w:name w:val="hps"/>
    <w:basedOn w:val="Policepardfaut"/>
    <w:rsid w:val="008F05B8"/>
  </w:style>
  <w:style w:type="character" w:customStyle="1" w:styleId="st">
    <w:name w:val="st"/>
    <w:basedOn w:val="Policepardfaut"/>
    <w:rsid w:val="00956EB6"/>
  </w:style>
  <w:style w:type="character" w:customStyle="1" w:styleId="Titre1Car">
    <w:name w:val="Titre 1 Car"/>
    <w:basedOn w:val="Policepardfaut"/>
    <w:link w:val="Titre1"/>
    <w:rsid w:val="00090033"/>
    <w:rPr>
      <w:b/>
      <w:bCs/>
    </w:rPr>
  </w:style>
  <w:style w:type="character" w:customStyle="1" w:styleId="Titre2Car">
    <w:name w:val="Titre 2 Car"/>
    <w:basedOn w:val="Policepardfaut"/>
    <w:link w:val="Titre2"/>
    <w:rsid w:val="00090033"/>
    <w:rPr>
      <w:rFonts w:ascii="Arial" w:hAnsi="Arial" w:cs="Arial"/>
      <w:b/>
      <w:bCs/>
      <w:i/>
      <w:iCs/>
      <w:sz w:val="28"/>
      <w:szCs w:val="28"/>
    </w:rPr>
  </w:style>
  <w:style w:type="character" w:customStyle="1" w:styleId="Titre3Car">
    <w:name w:val="Titre 3 Car"/>
    <w:basedOn w:val="Policepardfaut"/>
    <w:link w:val="Titre3"/>
    <w:rsid w:val="00090033"/>
    <w:rPr>
      <w:rFonts w:ascii="Arial" w:hAnsi="Arial" w:cs="Arial"/>
      <w:b/>
      <w:bCs/>
      <w:sz w:val="26"/>
      <w:szCs w:val="26"/>
    </w:rPr>
  </w:style>
  <w:style w:type="character" w:customStyle="1" w:styleId="Titre4Car">
    <w:name w:val="Titre 4 Car"/>
    <w:basedOn w:val="Policepardfaut"/>
    <w:link w:val="Titre4"/>
    <w:rsid w:val="00090033"/>
    <w:rPr>
      <w:b/>
      <w:bCs/>
      <w:sz w:val="28"/>
      <w:szCs w:val="28"/>
    </w:rPr>
  </w:style>
  <w:style w:type="character" w:customStyle="1" w:styleId="Titre5Car">
    <w:name w:val="Titre 5 Car"/>
    <w:basedOn w:val="Policepardfaut"/>
    <w:link w:val="Titre5"/>
    <w:rsid w:val="00090033"/>
    <w:rPr>
      <w:b/>
      <w:bCs/>
      <w:i/>
      <w:iCs/>
      <w:sz w:val="26"/>
      <w:szCs w:val="26"/>
    </w:rPr>
  </w:style>
  <w:style w:type="character" w:customStyle="1" w:styleId="Titre6Car">
    <w:name w:val="Titre 6 Car"/>
    <w:basedOn w:val="Policepardfaut"/>
    <w:link w:val="Titre6"/>
    <w:rsid w:val="00090033"/>
    <w:rPr>
      <w:b/>
      <w:bCs/>
      <w:i/>
      <w:iCs/>
      <w:u w:val="single"/>
    </w:rPr>
  </w:style>
  <w:style w:type="character" w:customStyle="1" w:styleId="Titre7Car">
    <w:name w:val="Titre 7 Car"/>
    <w:basedOn w:val="Policepardfaut"/>
    <w:link w:val="Titre7"/>
    <w:rsid w:val="00090033"/>
    <w:rPr>
      <w:sz w:val="24"/>
      <w:szCs w:val="24"/>
    </w:rPr>
  </w:style>
  <w:style w:type="character" w:customStyle="1" w:styleId="Titre8Car">
    <w:name w:val="Titre 8 Car"/>
    <w:basedOn w:val="Policepardfaut"/>
    <w:link w:val="Titre8"/>
    <w:rsid w:val="00090033"/>
    <w:rPr>
      <w:b/>
      <w:bCs/>
      <w:lang w:val="pl-PL" w:eastAsia="pl-PL"/>
    </w:rPr>
  </w:style>
  <w:style w:type="character" w:customStyle="1" w:styleId="Titre9Car">
    <w:name w:val="Titre 9 Car"/>
    <w:basedOn w:val="Policepardfaut"/>
    <w:link w:val="Titre9"/>
    <w:rsid w:val="00090033"/>
    <w:rPr>
      <w:b/>
      <w:bCs/>
      <w:lang w:val="en-AU" w:eastAsia="pl-PL"/>
    </w:rPr>
  </w:style>
  <w:style w:type="character" w:customStyle="1" w:styleId="En-tteCar">
    <w:name w:val="En-tête Car"/>
    <w:basedOn w:val="Policepardfaut"/>
    <w:link w:val="En-tte"/>
    <w:rsid w:val="00090033"/>
  </w:style>
  <w:style w:type="character" w:customStyle="1" w:styleId="PieddepageCar">
    <w:name w:val="Pied de page Car"/>
    <w:basedOn w:val="Policepardfaut"/>
    <w:link w:val="Pieddepage"/>
    <w:rsid w:val="00090033"/>
  </w:style>
  <w:style w:type="character" w:customStyle="1" w:styleId="TextedebullesCar">
    <w:name w:val="Texte de bulles Car"/>
    <w:basedOn w:val="Policepardfaut"/>
    <w:link w:val="Textedebulles"/>
    <w:semiHidden/>
    <w:rsid w:val="00090033"/>
    <w:rPr>
      <w:rFonts w:ascii="Tahoma" w:hAnsi="Tahoma"/>
      <w:sz w:val="16"/>
      <w:szCs w:val="16"/>
    </w:rPr>
  </w:style>
  <w:style w:type="character" w:customStyle="1" w:styleId="RetraitcorpsdetexteCar">
    <w:name w:val="Retrait corps de texte Car"/>
    <w:basedOn w:val="Policepardfaut"/>
    <w:link w:val="Retraitcorpsdetexte"/>
    <w:rsid w:val="00090033"/>
    <w:rPr>
      <w:lang w:val="id-ID"/>
    </w:rPr>
  </w:style>
  <w:style w:type="character" w:customStyle="1" w:styleId="Retraitcorpsdetexte2Car">
    <w:name w:val="Retrait corps de texte 2 Car"/>
    <w:basedOn w:val="Policepardfaut"/>
    <w:link w:val="Retraitcorpsdetexte2"/>
    <w:rsid w:val="00090033"/>
  </w:style>
  <w:style w:type="character" w:customStyle="1" w:styleId="CorpsdetexteCar">
    <w:name w:val="Corps de texte Car"/>
    <w:basedOn w:val="Policepardfaut"/>
    <w:link w:val="Corpsdetexte"/>
    <w:rsid w:val="00090033"/>
    <w:rPr>
      <w:lang w:val="id-ID" w:eastAsia="id-ID"/>
    </w:rPr>
  </w:style>
  <w:style w:type="character" w:customStyle="1" w:styleId="NotedebasdepageCar">
    <w:name w:val="Note de bas de page Car"/>
    <w:basedOn w:val="Policepardfaut"/>
    <w:link w:val="Notedebasdepage"/>
    <w:semiHidden/>
    <w:rsid w:val="00090033"/>
    <w:rPr>
      <w:rFonts w:cs="Traditional Arabic"/>
      <w:lang w:eastAsia="ko-KR"/>
    </w:rPr>
  </w:style>
  <w:style w:type="character" w:customStyle="1" w:styleId="Retraitcorpsdetexte3Car">
    <w:name w:val="Retrait corps de texte 3 Car"/>
    <w:basedOn w:val="Policepardfaut"/>
    <w:link w:val="Retraitcorpsdetexte3"/>
    <w:rsid w:val="00090033"/>
    <w:rPr>
      <w:sz w:val="16"/>
      <w:szCs w:val="16"/>
    </w:rPr>
  </w:style>
  <w:style w:type="character" w:customStyle="1" w:styleId="Corpsdetexte2Car">
    <w:name w:val="Corps de texte 2 Car"/>
    <w:basedOn w:val="Policepardfaut"/>
    <w:link w:val="Corpsdetexte2"/>
    <w:rsid w:val="00090033"/>
  </w:style>
  <w:style w:type="character" w:customStyle="1" w:styleId="TitreCar">
    <w:name w:val="Titre Car"/>
    <w:basedOn w:val="Policepardfaut"/>
    <w:link w:val="Titre"/>
    <w:rsid w:val="00090033"/>
    <w:rPr>
      <w:b/>
      <w:bCs/>
      <w:sz w:val="28"/>
      <w:szCs w:val="24"/>
      <w:lang w:val="id-ID"/>
    </w:rPr>
  </w:style>
  <w:style w:type="character" w:customStyle="1" w:styleId="TextebrutCar">
    <w:name w:val="Texte brut Car"/>
    <w:basedOn w:val="Policepardfaut"/>
    <w:link w:val="Textebrut"/>
    <w:semiHidden/>
    <w:rsid w:val="00090033"/>
    <w:rPr>
      <w:rFonts w:ascii="Courier New" w:eastAsia="BatangChe" w:hAnsi="Courier New"/>
      <w:sz w:val="24"/>
      <w:szCs w:val="24"/>
    </w:rPr>
  </w:style>
  <w:style w:type="character" w:customStyle="1" w:styleId="Sous-titreCar">
    <w:name w:val="Sous-titre Car"/>
    <w:basedOn w:val="Policepardfaut"/>
    <w:link w:val="Sous-titre"/>
    <w:rsid w:val="00090033"/>
    <w:rPr>
      <w:b/>
      <w:bCs/>
      <w:sz w:val="32"/>
      <w:szCs w:val="32"/>
      <w:lang w:val="en-GB"/>
    </w:rPr>
  </w:style>
  <w:style w:type="character" w:customStyle="1" w:styleId="PrformatHTMLCar">
    <w:name w:val="Préformaté HTML Car"/>
    <w:basedOn w:val="Policepardfaut"/>
    <w:link w:val="PrformatHTML"/>
    <w:uiPriority w:val="99"/>
    <w:qFormat/>
    <w:rsid w:val="00090033"/>
    <w:rPr>
      <w:rFonts w:ascii="Courier New" w:hAnsi="Courier New" w:cs="Courier New"/>
    </w:rPr>
  </w:style>
  <w:style w:type="paragraph" w:customStyle="1" w:styleId="TableParagraph">
    <w:name w:val="Table Paragraph"/>
    <w:basedOn w:val="Normal"/>
    <w:uiPriority w:val="1"/>
    <w:qFormat/>
    <w:rsid w:val="00090033"/>
    <w:pPr>
      <w:widowControl w:val="0"/>
      <w:autoSpaceDE w:val="0"/>
      <w:autoSpaceDN w:val="0"/>
    </w:pPr>
    <w:rPr>
      <w:rFonts w:ascii="Segoe UI" w:eastAsia="Segoe UI" w:hAnsi="Segoe UI" w:cs="Segoe UI"/>
      <w:sz w:val="22"/>
      <w:szCs w:val="22"/>
      <w:u w:val="single" w:color="000000"/>
      <w:lang w:bidi="en-US"/>
    </w:rPr>
  </w:style>
  <w:style w:type="paragraph" w:customStyle="1" w:styleId="Author">
    <w:name w:val="Author"/>
    <w:qFormat/>
    <w:rsid w:val="006F6C04"/>
    <w:pPr>
      <w:spacing w:before="360" w:after="40"/>
      <w:jc w:val="center"/>
    </w:pPr>
    <w:rPr>
      <w:rFonts w:eastAsia="SimSun"/>
      <w:sz w:val="22"/>
      <w:szCs w:val="22"/>
    </w:rPr>
  </w:style>
  <w:style w:type="paragraph" w:customStyle="1" w:styleId="heading1">
    <w:name w:val="heading1"/>
    <w:basedOn w:val="Normal"/>
    <w:next w:val="Normal"/>
    <w:qFormat/>
    <w:rsid w:val="003961F5"/>
    <w:pPr>
      <w:keepNext/>
      <w:keepLines/>
      <w:tabs>
        <w:tab w:val="left" w:pos="454"/>
      </w:tabs>
      <w:suppressAutoHyphens/>
      <w:spacing w:before="520" w:after="280"/>
      <w:jc w:val="both"/>
    </w:pPr>
    <w:rPr>
      <w:rFonts w:ascii="Times" w:hAnsi="Times"/>
      <w:b/>
      <w:sz w:val="24"/>
      <w:lang w:eastAsia="de-DE"/>
    </w:rPr>
  </w:style>
  <w:style w:type="paragraph" w:customStyle="1" w:styleId="Paragraphedeliste1">
    <w:name w:val="Paragraphe de liste1"/>
    <w:basedOn w:val="Normal"/>
    <w:uiPriority w:val="34"/>
    <w:qFormat/>
    <w:rsid w:val="00DC7C28"/>
    <w:pPr>
      <w:ind w:left="720"/>
      <w:contextualSpacing/>
      <w:jc w:val="center"/>
    </w:pPr>
    <w:rPr>
      <w:rFonts w:eastAsia="SimSun"/>
    </w:rPr>
  </w:style>
  <w:style w:type="character" w:customStyle="1" w:styleId="gnkrckgcgsb">
    <w:name w:val="gnkrckgcgsb"/>
    <w:basedOn w:val="Policepardfaut"/>
    <w:qFormat/>
    <w:rsid w:val="000D66F7"/>
  </w:style>
  <w:style w:type="numbering" w:customStyle="1" w:styleId="Style1">
    <w:name w:val="Style1"/>
    <w:uiPriority w:val="99"/>
    <w:rsid w:val="003974E0"/>
    <w:pPr>
      <w:numPr>
        <w:numId w:val="41"/>
      </w:numPr>
    </w:pPr>
  </w:style>
  <w:style w:type="character" w:styleId="Marquedecommentaire">
    <w:name w:val="annotation reference"/>
    <w:basedOn w:val="Policepardfaut"/>
    <w:uiPriority w:val="99"/>
    <w:semiHidden/>
    <w:unhideWhenUsed/>
    <w:rsid w:val="00CB3872"/>
    <w:rPr>
      <w:sz w:val="16"/>
      <w:szCs w:val="16"/>
    </w:rPr>
  </w:style>
  <w:style w:type="paragraph" w:styleId="Commentaire">
    <w:name w:val="annotation text"/>
    <w:basedOn w:val="Normal"/>
    <w:link w:val="CommentaireCar"/>
    <w:uiPriority w:val="99"/>
    <w:unhideWhenUsed/>
    <w:rsid w:val="00CB3872"/>
  </w:style>
  <w:style w:type="character" w:customStyle="1" w:styleId="CommentaireCar">
    <w:name w:val="Commentaire Car"/>
    <w:basedOn w:val="Policepardfaut"/>
    <w:link w:val="Commentaire"/>
    <w:uiPriority w:val="99"/>
    <w:rsid w:val="00CB3872"/>
  </w:style>
  <w:style w:type="paragraph" w:styleId="Objetducommentaire">
    <w:name w:val="annotation subject"/>
    <w:basedOn w:val="Commentaire"/>
    <w:next w:val="Commentaire"/>
    <w:link w:val="ObjetducommentaireCar"/>
    <w:uiPriority w:val="99"/>
    <w:semiHidden/>
    <w:unhideWhenUsed/>
    <w:rsid w:val="00CB3872"/>
    <w:rPr>
      <w:b/>
      <w:bCs/>
    </w:rPr>
  </w:style>
  <w:style w:type="character" w:customStyle="1" w:styleId="ObjetducommentaireCar">
    <w:name w:val="Objet du commentaire Car"/>
    <w:basedOn w:val="CommentaireCar"/>
    <w:link w:val="Objetducommentaire"/>
    <w:uiPriority w:val="99"/>
    <w:semiHidden/>
    <w:rsid w:val="00CB3872"/>
    <w:rPr>
      <w:b/>
      <w:bCs/>
    </w:rPr>
  </w:style>
  <w:style w:type="character" w:customStyle="1" w:styleId="jlqj4b">
    <w:name w:val="jlqj4b"/>
    <w:basedOn w:val="Policepardfaut"/>
    <w:rsid w:val="00191298"/>
  </w:style>
  <w:style w:type="numbering" w:customStyle="1" w:styleId="Style2">
    <w:name w:val="Style2"/>
    <w:uiPriority w:val="99"/>
    <w:rsid w:val="002B28A4"/>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2123367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2851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Layout" Target="diagrams/layout2.xml"/><Relationship Id="rId26" Type="http://schemas.openxmlformats.org/officeDocument/2006/relationships/header" Target="header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image" Target="media/image7.png"/><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Colors" Target="diagrams/colors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6.png"/><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diagramQuickStyle" Target="diagrams/quickStyle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creativecommons.org/licenses/by-sa/4.0/" TargetMode="External"/></Relationships>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2">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13E3C28-62B2-4749-92F0-1107BC48DC5F}" type="doc">
      <dgm:prSet loTypeId="urn:microsoft.com/office/officeart/2005/8/layout/process1" loCatId="process" qsTypeId="urn:microsoft.com/office/officeart/2005/8/quickstyle/simple1#1" qsCatId="simple" csTypeId="urn:microsoft.com/office/officeart/2005/8/colors/colorful4#1" csCatId="colorful" phldr="1"/>
      <dgm:spPr/>
      <dgm:t>
        <a:bodyPr/>
        <a:lstStyle/>
        <a:p>
          <a:endParaRPr lang="en-US"/>
        </a:p>
      </dgm:t>
    </dgm:pt>
    <dgm:pt modelId="{5103B2BB-D0F2-43AF-9B2F-473DE6F60F72}">
      <dgm:prSet phldrT="[Texte]" custT="1"/>
      <dgm:spPr/>
      <dgm:t>
        <a:bodyPr/>
        <a:lstStyle/>
        <a:p>
          <a:r>
            <a:rPr lang="en-US" sz="1000"/>
            <a:t>Data representation</a:t>
          </a:r>
        </a:p>
      </dgm:t>
    </dgm:pt>
    <dgm:pt modelId="{3075A02E-56F1-4D4A-A393-F9B416B72A09}" type="parTrans" cxnId="{1C5CEEEB-9AF6-452B-917F-A02325B37647}">
      <dgm:prSet/>
      <dgm:spPr/>
      <dgm:t>
        <a:bodyPr/>
        <a:lstStyle/>
        <a:p>
          <a:endParaRPr lang="en-US"/>
        </a:p>
      </dgm:t>
    </dgm:pt>
    <dgm:pt modelId="{E324F815-9D80-4C40-AEF8-58CBB3D4AE46}" type="sibTrans" cxnId="{1C5CEEEB-9AF6-452B-917F-A02325B37647}">
      <dgm:prSet/>
      <dgm:spPr/>
      <dgm:t>
        <a:bodyPr/>
        <a:lstStyle/>
        <a:p>
          <a:endParaRPr lang="en-US"/>
        </a:p>
      </dgm:t>
    </dgm:pt>
    <dgm:pt modelId="{46B65AA4-C66C-4613-86E8-6F7D8C84B6BE}">
      <dgm:prSet phldrT="[Texte]" custT="1"/>
      <dgm:spPr/>
      <dgm:t>
        <a:bodyPr/>
        <a:lstStyle/>
        <a:p>
          <a:r>
            <a:rPr lang="en-US" sz="1000"/>
            <a:t>Neighbourhood Formation</a:t>
          </a:r>
        </a:p>
      </dgm:t>
    </dgm:pt>
    <dgm:pt modelId="{D54AE174-CF3F-4408-AC2C-953DD81D85BD}" type="parTrans" cxnId="{6D4C9A4B-CCDF-4035-AC91-43DBEBEBF348}">
      <dgm:prSet/>
      <dgm:spPr/>
      <dgm:t>
        <a:bodyPr/>
        <a:lstStyle/>
        <a:p>
          <a:endParaRPr lang="en-US"/>
        </a:p>
      </dgm:t>
    </dgm:pt>
    <dgm:pt modelId="{F34F797A-CDFD-44C5-925A-07F2B143DBC3}" type="sibTrans" cxnId="{6D4C9A4B-CCDF-4035-AC91-43DBEBEBF348}">
      <dgm:prSet/>
      <dgm:spPr/>
      <dgm:t>
        <a:bodyPr/>
        <a:lstStyle/>
        <a:p>
          <a:endParaRPr lang="en-US"/>
        </a:p>
      </dgm:t>
    </dgm:pt>
    <dgm:pt modelId="{0E2E58B9-5999-47B2-BC9E-72952A5BA9A9}">
      <dgm:prSet custT="1"/>
      <dgm:spPr/>
      <dgm:t>
        <a:bodyPr/>
        <a:lstStyle/>
        <a:p>
          <a:r>
            <a:rPr lang="en-US" sz="1000"/>
            <a:t>Rating predicting</a:t>
          </a:r>
        </a:p>
      </dgm:t>
    </dgm:pt>
    <dgm:pt modelId="{72FEFFCE-48C7-4097-8881-9A5A52D5A313}" type="parTrans" cxnId="{C588E644-383D-4513-9450-D87C99E1242F}">
      <dgm:prSet/>
      <dgm:spPr/>
      <dgm:t>
        <a:bodyPr/>
        <a:lstStyle/>
        <a:p>
          <a:endParaRPr lang="en-US"/>
        </a:p>
      </dgm:t>
    </dgm:pt>
    <dgm:pt modelId="{418A9DBD-4701-46BC-8D15-6FEEA31A19C1}" type="sibTrans" cxnId="{C588E644-383D-4513-9450-D87C99E1242F}">
      <dgm:prSet/>
      <dgm:spPr/>
      <dgm:t>
        <a:bodyPr/>
        <a:lstStyle/>
        <a:p>
          <a:endParaRPr lang="en-US"/>
        </a:p>
      </dgm:t>
    </dgm:pt>
    <dgm:pt modelId="{3CF732B0-5A8F-422E-A328-E76D12F9255C}" type="pres">
      <dgm:prSet presAssocID="{413E3C28-62B2-4749-92F0-1107BC48DC5F}" presName="Name0" presStyleCnt="0">
        <dgm:presLayoutVars>
          <dgm:dir/>
          <dgm:resizeHandles val="exact"/>
        </dgm:presLayoutVars>
      </dgm:prSet>
      <dgm:spPr/>
      <dgm:t>
        <a:bodyPr/>
        <a:lstStyle/>
        <a:p>
          <a:endParaRPr lang="fr-FR"/>
        </a:p>
      </dgm:t>
    </dgm:pt>
    <dgm:pt modelId="{1AC93A00-0C0D-40BE-A4D5-2D9F2F4502C8}" type="pres">
      <dgm:prSet presAssocID="{5103B2BB-D0F2-43AF-9B2F-473DE6F60F72}" presName="node" presStyleLbl="node1" presStyleIdx="0" presStyleCnt="3">
        <dgm:presLayoutVars>
          <dgm:bulletEnabled val="1"/>
        </dgm:presLayoutVars>
      </dgm:prSet>
      <dgm:spPr/>
      <dgm:t>
        <a:bodyPr/>
        <a:lstStyle/>
        <a:p>
          <a:endParaRPr lang="fr-FR"/>
        </a:p>
      </dgm:t>
    </dgm:pt>
    <dgm:pt modelId="{6AD7D67F-CF66-400D-B483-C4FA7F43C130}" type="pres">
      <dgm:prSet presAssocID="{E324F815-9D80-4C40-AEF8-58CBB3D4AE46}" presName="sibTrans" presStyleLbl="sibTrans2D1" presStyleIdx="0" presStyleCnt="2"/>
      <dgm:spPr/>
      <dgm:t>
        <a:bodyPr/>
        <a:lstStyle/>
        <a:p>
          <a:endParaRPr lang="fr-FR"/>
        </a:p>
      </dgm:t>
    </dgm:pt>
    <dgm:pt modelId="{7E9A8EBA-57CD-4734-98A2-879B3DECE11C}" type="pres">
      <dgm:prSet presAssocID="{E324F815-9D80-4C40-AEF8-58CBB3D4AE46}" presName="connectorText" presStyleLbl="sibTrans2D1" presStyleIdx="0" presStyleCnt="2"/>
      <dgm:spPr/>
      <dgm:t>
        <a:bodyPr/>
        <a:lstStyle/>
        <a:p>
          <a:endParaRPr lang="fr-FR"/>
        </a:p>
      </dgm:t>
    </dgm:pt>
    <dgm:pt modelId="{5107E5DA-963B-448D-893D-8E17EF282F71}" type="pres">
      <dgm:prSet presAssocID="{46B65AA4-C66C-4613-86E8-6F7D8C84B6BE}" presName="node" presStyleLbl="node1" presStyleIdx="1" presStyleCnt="3" custLinFactNeighborX="-9602" custLinFactNeighborY="2134">
        <dgm:presLayoutVars>
          <dgm:bulletEnabled val="1"/>
        </dgm:presLayoutVars>
      </dgm:prSet>
      <dgm:spPr/>
      <dgm:t>
        <a:bodyPr/>
        <a:lstStyle/>
        <a:p>
          <a:endParaRPr lang="fr-FR"/>
        </a:p>
      </dgm:t>
    </dgm:pt>
    <dgm:pt modelId="{B5491813-3B67-4F2E-8D97-8E369396582C}" type="pres">
      <dgm:prSet presAssocID="{F34F797A-CDFD-44C5-925A-07F2B143DBC3}" presName="sibTrans" presStyleLbl="sibTrans2D1" presStyleIdx="1" presStyleCnt="2"/>
      <dgm:spPr/>
      <dgm:t>
        <a:bodyPr/>
        <a:lstStyle/>
        <a:p>
          <a:endParaRPr lang="fr-FR"/>
        </a:p>
      </dgm:t>
    </dgm:pt>
    <dgm:pt modelId="{11089DAA-49EF-4526-86E8-516B205FC565}" type="pres">
      <dgm:prSet presAssocID="{F34F797A-CDFD-44C5-925A-07F2B143DBC3}" presName="connectorText" presStyleLbl="sibTrans2D1" presStyleIdx="1" presStyleCnt="2"/>
      <dgm:spPr/>
      <dgm:t>
        <a:bodyPr/>
        <a:lstStyle/>
        <a:p>
          <a:endParaRPr lang="fr-FR"/>
        </a:p>
      </dgm:t>
    </dgm:pt>
    <dgm:pt modelId="{7BB63DC1-6594-4BE4-92A2-705DCEA4FBBD}" type="pres">
      <dgm:prSet presAssocID="{0E2E58B9-5999-47B2-BC9E-72952A5BA9A9}" presName="node" presStyleLbl="node1" presStyleIdx="2" presStyleCnt="3">
        <dgm:presLayoutVars>
          <dgm:bulletEnabled val="1"/>
        </dgm:presLayoutVars>
      </dgm:prSet>
      <dgm:spPr/>
      <dgm:t>
        <a:bodyPr/>
        <a:lstStyle/>
        <a:p>
          <a:endParaRPr lang="fr-FR"/>
        </a:p>
      </dgm:t>
    </dgm:pt>
  </dgm:ptLst>
  <dgm:cxnLst>
    <dgm:cxn modelId="{1B54994C-BE61-4356-BF20-06769ED2F60B}" type="presOf" srcId="{F34F797A-CDFD-44C5-925A-07F2B143DBC3}" destId="{B5491813-3B67-4F2E-8D97-8E369396582C}" srcOrd="0" destOrd="0" presId="urn:microsoft.com/office/officeart/2005/8/layout/process1"/>
    <dgm:cxn modelId="{3CDE0875-3666-44B4-A8C5-6DE02CFF1934}" type="presOf" srcId="{0E2E58B9-5999-47B2-BC9E-72952A5BA9A9}" destId="{7BB63DC1-6594-4BE4-92A2-705DCEA4FBBD}" srcOrd="0" destOrd="0" presId="urn:microsoft.com/office/officeart/2005/8/layout/process1"/>
    <dgm:cxn modelId="{C8879F85-49AA-442F-8894-A3429640C7A9}" type="presOf" srcId="{5103B2BB-D0F2-43AF-9B2F-473DE6F60F72}" destId="{1AC93A00-0C0D-40BE-A4D5-2D9F2F4502C8}" srcOrd="0" destOrd="0" presId="urn:microsoft.com/office/officeart/2005/8/layout/process1"/>
    <dgm:cxn modelId="{95681BA8-72BD-4787-A3D1-D7CFD3880900}" type="presOf" srcId="{46B65AA4-C66C-4613-86E8-6F7D8C84B6BE}" destId="{5107E5DA-963B-448D-893D-8E17EF282F71}" srcOrd="0" destOrd="0" presId="urn:microsoft.com/office/officeart/2005/8/layout/process1"/>
    <dgm:cxn modelId="{DCA3F95E-DED5-4BD1-9179-6565E19B713C}" type="presOf" srcId="{E324F815-9D80-4C40-AEF8-58CBB3D4AE46}" destId="{7E9A8EBA-57CD-4734-98A2-879B3DECE11C}" srcOrd="1" destOrd="0" presId="urn:microsoft.com/office/officeart/2005/8/layout/process1"/>
    <dgm:cxn modelId="{1C5CEEEB-9AF6-452B-917F-A02325B37647}" srcId="{413E3C28-62B2-4749-92F0-1107BC48DC5F}" destId="{5103B2BB-D0F2-43AF-9B2F-473DE6F60F72}" srcOrd="0" destOrd="0" parTransId="{3075A02E-56F1-4D4A-A393-F9B416B72A09}" sibTransId="{E324F815-9D80-4C40-AEF8-58CBB3D4AE46}"/>
    <dgm:cxn modelId="{6D4C9A4B-CCDF-4035-AC91-43DBEBEBF348}" srcId="{413E3C28-62B2-4749-92F0-1107BC48DC5F}" destId="{46B65AA4-C66C-4613-86E8-6F7D8C84B6BE}" srcOrd="1" destOrd="0" parTransId="{D54AE174-CF3F-4408-AC2C-953DD81D85BD}" sibTransId="{F34F797A-CDFD-44C5-925A-07F2B143DBC3}"/>
    <dgm:cxn modelId="{866A2391-4AF9-423E-8677-EBAA614A9A40}" type="presOf" srcId="{E324F815-9D80-4C40-AEF8-58CBB3D4AE46}" destId="{6AD7D67F-CF66-400D-B483-C4FA7F43C130}" srcOrd="0" destOrd="0" presId="urn:microsoft.com/office/officeart/2005/8/layout/process1"/>
    <dgm:cxn modelId="{C588E644-383D-4513-9450-D87C99E1242F}" srcId="{413E3C28-62B2-4749-92F0-1107BC48DC5F}" destId="{0E2E58B9-5999-47B2-BC9E-72952A5BA9A9}" srcOrd="2" destOrd="0" parTransId="{72FEFFCE-48C7-4097-8881-9A5A52D5A313}" sibTransId="{418A9DBD-4701-46BC-8D15-6FEEA31A19C1}"/>
    <dgm:cxn modelId="{9F192387-A706-42E4-A1A0-ED77231B8475}" type="presOf" srcId="{F34F797A-CDFD-44C5-925A-07F2B143DBC3}" destId="{11089DAA-49EF-4526-86E8-516B205FC565}" srcOrd="1" destOrd="0" presId="urn:microsoft.com/office/officeart/2005/8/layout/process1"/>
    <dgm:cxn modelId="{7170F530-5855-4339-9354-15C0BD4E6AB8}" type="presOf" srcId="{413E3C28-62B2-4749-92F0-1107BC48DC5F}" destId="{3CF732B0-5A8F-422E-A328-E76D12F9255C}" srcOrd="0" destOrd="0" presId="urn:microsoft.com/office/officeart/2005/8/layout/process1"/>
    <dgm:cxn modelId="{6C4A5C6B-CCFD-4AA5-9300-0F1123C1CC18}" type="presParOf" srcId="{3CF732B0-5A8F-422E-A328-E76D12F9255C}" destId="{1AC93A00-0C0D-40BE-A4D5-2D9F2F4502C8}" srcOrd="0" destOrd="0" presId="urn:microsoft.com/office/officeart/2005/8/layout/process1"/>
    <dgm:cxn modelId="{3B142CB8-E2FF-425E-9DAC-8B9335F7E016}" type="presParOf" srcId="{3CF732B0-5A8F-422E-A328-E76D12F9255C}" destId="{6AD7D67F-CF66-400D-B483-C4FA7F43C130}" srcOrd="1" destOrd="0" presId="urn:microsoft.com/office/officeart/2005/8/layout/process1"/>
    <dgm:cxn modelId="{CCD04B0C-BC5E-4E95-A44B-2176EB6B4520}" type="presParOf" srcId="{6AD7D67F-CF66-400D-B483-C4FA7F43C130}" destId="{7E9A8EBA-57CD-4734-98A2-879B3DECE11C}" srcOrd="0" destOrd="0" presId="urn:microsoft.com/office/officeart/2005/8/layout/process1"/>
    <dgm:cxn modelId="{E8AF9673-7E2B-4757-AC29-371BB141A9C6}" type="presParOf" srcId="{3CF732B0-5A8F-422E-A328-E76D12F9255C}" destId="{5107E5DA-963B-448D-893D-8E17EF282F71}" srcOrd="2" destOrd="0" presId="urn:microsoft.com/office/officeart/2005/8/layout/process1"/>
    <dgm:cxn modelId="{8462789F-839D-4DDB-A55D-682DE940030E}" type="presParOf" srcId="{3CF732B0-5A8F-422E-A328-E76D12F9255C}" destId="{B5491813-3B67-4F2E-8D97-8E369396582C}" srcOrd="3" destOrd="0" presId="urn:microsoft.com/office/officeart/2005/8/layout/process1"/>
    <dgm:cxn modelId="{C447B908-7628-4041-8C72-BB58518312F1}" type="presParOf" srcId="{B5491813-3B67-4F2E-8D97-8E369396582C}" destId="{11089DAA-49EF-4526-86E8-516B205FC565}" srcOrd="0" destOrd="0" presId="urn:microsoft.com/office/officeart/2005/8/layout/process1"/>
    <dgm:cxn modelId="{D2D14FD6-FF0C-4C12-B8BC-358D5DDE58CA}" type="presParOf" srcId="{3CF732B0-5A8F-422E-A328-E76D12F9255C}" destId="{7BB63DC1-6594-4BE4-92A2-705DCEA4FBBD}"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13E3C28-62B2-4749-92F0-1107BC48DC5F}" type="doc">
      <dgm:prSet loTypeId="urn:microsoft.com/office/officeart/2005/8/layout/process1" loCatId="process" qsTypeId="urn:microsoft.com/office/officeart/2005/8/quickstyle/simple1#2" qsCatId="simple" csTypeId="urn:microsoft.com/office/officeart/2005/8/colors/colorful4#2" csCatId="colorful" phldr="1"/>
      <dgm:spPr/>
      <dgm:t>
        <a:bodyPr/>
        <a:lstStyle/>
        <a:p>
          <a:endParaRPr lang="en-US"/>
        </a:p>
      </dgm:t>
    </dgm:pt>
    <dgm:pt modelId="{5103B2BB-D0F2-43AF-9B2F-473DE6F60F72}">
      <dgm:prSet phldrT="[Texte]" custT="1"/>
      <dgm:spPr/>
      <dgm:t>
        <a:bodyPr/>
        <a:lstStyle/>
        <a:p>
          <a:pPr algn="ctr"/>
          <a:r>
            <a:rPr lang="en-US" sz="1000"/>
            <a:t>Data representation</a:t>
          </a:r>
        </a:p>
      </dgm:t>
    </dgm:pt>
    <dgm:pt modelId="{3075A02E-56F1-4D4A-A393-F9B416B72A09}" type="parTrans" cxnId="{1C5CEEEB-9AF6-452B-917F-A02325B37647}">
      <dgm:prSet/>
      <dgm:spPr/>
      <dgm:t>
        <a:bodyPr/>
        <a:lstStyle/>
        <a:p>
          <a:pPr algn="ctr"/>
          <a:endParaRPr lang="en-US"/>
        </a:p>
      </dgm:t>
    </dgm:pt>
    <dgm:pt modelId="{E324F815-9D80-4C40-AEF8-58CBB3D4AE46}" type="sibTrans" cxnId="{1C5CEEEB-9AF6-452B-917F-A02325B37647}">
      <dgm:prSet/>
      <dgm:spPr/>
      <dgm:t>
        <a:bodyPr/>
        <a:lstStyle/>
        <a:p>
          <a:pPr algn="ctr"/>
          <a:endParaRPr lang="en-US"/>
        </a:p>
      </dgm:t>
    </dgm:pt>
    <dgm:pt modelId="{46B65AA4-C66C-4613-86E8-6F7D8C84B6BE}">
      <dgm:prSet phldrT="[Texte]" custT="1"/>
      <dgm:spPr/>
      <dgm:t>
        <a:bodyPr/>
        <a:lstStyle/>
        <a:p>
          <a:pPr algn="ctr"/>
          <a:r>
            <a:rPr lang="en-US" sz="1000"/>
            <a:t>Neighbourhood formation</a:t>
          </a:r>
        </a:p>
      </dgm:t>
    </dgm:pt>
    <dgm:pt modelId="{D54AE174-CF3F-4408-AC2C-953DD81D85BD}" type="parTrans" cxnId="{6D4C9A4B-CCDF-4035-AC91-43DBEBEBF348}">
      <dgm:prSet/>
      <dgm:spPr/>
      <dgm:t>
        <a:bodyPr/>
        <a:lstStyle/>
        <a:p>
          <a:pPr algn="ctr"/>
          <a:endParaRPr lang="en-US"/>
        </a:p>
      </dgm:t>
    </dgm:pt>
    <dgm:pt modelId="{F34F797A-CDFD-44C5-925A-07F2B143DBC3}" type="sibTrans" cxnId="{6D4C9A4B-CCDF-4035-AC91-43DBEBEBF348}">
      <dgm:prSet/>
      <dgm:spPr/>
      <dgm:t>
        <a:bodyPr/>
        <a:lstStyle/>
        <a:p>
          <a:pPr algn="ctr"/>
          <a:endParaRPr lang="en-US"/>
        </a:p>
      </dgm:t>
    </dgm:pt>
    <dgm:pt modelId="{0E2E58B9-5999-47B2-BC9E-72952A5BA9A9}">
      <dgm:prSet custT="1"/>
      <dgm:spPr/>
      <dgm:t>
        <a:bodyPr/>
        <a:lstStyle/>
        <a:p>
          <a:pPr algn="ctr"/>
          <a:r>
            <a:rPr lang="en-US" sz="1000"/>
            <a:t>Rating predicting</a:t>
          </a:r>
        </a:p>
      </dgm:t>
    </dgm:pt>
    <dgm:pt modelId="{72FEFFCE-48C7-4097-8881-9A5A52D5A313}" type="parTrans" cxnId="{C588E644-383D-4513-9450-D87C99E1242F}">
      <dgm:prSet/>
      <dgm:spPr/>
      <dgm:t>
        <a:bodyPr/>
        <a:lstStyle/>
        <a:p>
          <a:pPr algn="ctr"/>
          <a:endParaRPr lang="en-US"/>
        </a:p>
      </dgm:t>
    </dgm:pt>
    <dgm:pt modelId="{418A9DBD-4701-46BC-8D15-6FEEA31A19C1}" type="sibTrans" cxnId="{C588E644-383D-4513-9450-D87C99E1242F}">
      <dgm:prSet/>
      <dgm:spPr/>
      <dgm:t>
        <a:bodyPr/>
        <a:lstStyle/>
        <a:p>
          <a:pPr algn="ctr"/>
          <a:endParaRPr lang="en-US"/>
        </a:p>
      </dgm:t>
    </dgm:pt>
    <dgm:pt modelId="{1175124D-1EEF-45F5-9E95-08C83420FE53}">
      <dgm:prSet/>
      <dgm:spPr/>
      <dgm:t>
        <a:bodyPr/>
        <a:lstStyle/>
        <a:p>
          <a:pPr algn="ctr"/>
          <a:r>
            <a:rPr lang="en-US" b="1"/>
            <a:t>Ratings matrix augmentation</a:t>
          </a:r>
          <a:endParaRPr lang="en-US"/>
        </a:p>
      </dgm:t>
    </dgm:pt>
    <dgm:pt modelId="{B02F4FF0-AE19-46B6-A0B7-061D756AE668}" type="parTrans" cxnId="{9410831F-99F1-40A4-AA3A-71770C1D5217}">
      <dgm:prSet/>
      <dgm:spPr/>
      <dgm:t>
        <a:bodyPr/>
        <a:lstStyle/>
        <a:p>
          <a:pPr algn="ctr"/>
          <a:endParaRPr lang="en-US"/>
        </a:p>
      </dgm:t>
    </dgm:pt>
    <dgm:pt modelId="{678C6A6C-8854-4778-83EA-7B009565DA70}" type="sibTrans" cxnId="{9410831F-99F1-40A4-AA3A-71770C1D5217}">
      <dgm:prSet/>
      <dgm:spPr/>
      <dgm:t>
        <a:bodyPr/>
        <a:lstStyle/>
        <a:p>
          <a:pPr algn="ctr"/>
          <a:endParaRPr lang="en-US"/>
        </a:p>
      </dgm:t>
    </dgm:pt>
    <dgm:pt modelId="{AE1ECC37-EA07-4F9B-A842-044584FB7C32}">
      <dgm:prSet phldrT="[Texte]" custT="1"/>
      <dgm:spPr/>
      <dgm:t>
        <a:bodyPr/>
        <a:lstStyle/>
        <a:p>
          <a:pPr algn="ctr"/>
          <a:r>
            <a:rPr lang="en-US" sz="1000"/>
            <a:t>Data collection</a:t>
          </a:r>
        </a:p>
      </dgm:t>
    </dgm:pt>
    <dgm:pt modelId="{CE9746B8-AA84-44C6-8EE2-86073DF4DBD8}" type="sibTrans" cxnId="{BB7DE3A6-D248-47EC-B631-91A347F4C8F6}">
      <dgm:prSet/>
      <dgm:spPr/>
      <dgm:t>
        <a:bodyPr/>
        <a:lstStyle/>
        <a:p>
          <a:pPr algn="ctr"/>
          <a:endParaRPr lang="en-US"/>
        </a:p>
      </dgm:t>
    </dgm:pt>
    <dgm:pt modelId="{08237A42-18A7-4818-B913-21B68A0F6551}" type="parTrans" cxnId="{BB7DE3A6-D248-47EC-B631-91A347F4C8F6}">
      <dgm:prSet/>
      <dgm:spPr/>
      <dgm:t>
        <a:bodyPr/>
        <a:lstStyle/>
        <a:p>
          <a:pPr algn="ctr"/>
          <a:endParaRPr lang="en-US"/>
        </a:p>
      </dgm:t>
    </dgm:pt>
    <dgm:pt modelId="{3CF732B0-5A8F-422E-A328-E76D12F9255C}" type="pres">
      <dgm:prSet presAssocID="{413E3C28-62B2-4749-92F0-1107BC48DC5F}" presName="Name0" presStyleCnt="0">
        <dgm:presLayoutVars>
          <dgm:dir/>
          <dgm:resizeHandles val="exact"/>
        </dgm:presLayoutVars>
      </dgm:prSet>
      <dgm:spPr/>
      <dgm:t>
        <a:bodyPr/>
        <a:lstStyle/>
        <a:p>
          <a:endParaRPr lang="fr-FR"/>
        </a:p>
      </dgm:t>
    </dgm:pt>
    <dgm:pt modelId="{2D27506E-F8DF-4068-BDD8-BA3CC957CF4E}" type="pres">
      <dgm:prSet presAssocID="{AE1ECC37-EA07-4F9B-A842-044584FB7C32}" presName="node" presStyleLbl="node1" presStyleIdx="0" presStyleCnt="5" custScaleX="151395" custScaleY="82857" custLinFactX="22591" custLinFactY="-2685" custLinFactNeighborX="100000" custLinFactNeighborY="-100000">
        <dgm:presLayoutVars>
          <dgm:bulletEnabled val="1"/>
        </dgm:presLayoutVars>
      </dgm:prSet>
      <dgm:spPr/>
      <dgm:t>
        <a:bodyPr/>
        <a:lstStyle/>
        <a:p>
          <a:endParaRPr lang="fr-FR"/>
        </a:p>
      </dgm:t>
    </dgm:pt>
    <dgm:pt modelId="{C8EF005E-0CFD-40C8-9511-4D8B0EFE9F55}" type="pres">
      <dgm:prSet presAssocID="{CE9746B8-AA84-44C6-8EE2-86073DF4DBD8}" presName="sibTrans" presStyleLbl="sibTrans2D1" presStyleIdx="0" presStyleCnt="4"/>
      <dgm:spPr/>
      <dgm:t>
        <a:bodyPr/>
        <a:lstStyle/>
        <a:p>
          <a:endParaRPr lang="fr-FR"/>
        </a:p>
      </dgm:t>
    </dgm:pt>
    <dgm:pt modelId="{F93C7E66-48E7-4178-A1DB-4896D0024009}" type="pres">
      <dgm:prSet presAssocID="{CE9746B8-AA84-44C6-8EE2-86073DF4DBD8}" presName="connectorText" presStyleLbl="sibTrans2D1" presStyleIdx="0" presStyleCnt="4"/>
      <dgm:spPr/>
      <dgm:t>
        <a:bodyPr/>
        <a:lstStyle/>
        <a:p>
          <a:endParaRPr lang="fr-FR"/>
        </a:p>
      </dgm:t>
    </dgm:pt>
    <dgm:pt modelId="{1AC93A00-0C0D-40BE-A4D5-2D9F2F4502C8}" type="pres">
      <dgm:prSet presAssocID="{5103B2BB-D0F2-43AF-9B2F-473DE6F60F72}" presName="node" presStyleLbl="node1" presStyleIdx="1" presStyleCnt="5" custScaleX="134826" custScaleY="87857" custLinFactX="35091" custLinFactY="-6108" custLinFactNeighborX="100000" custLinFactNeighborY="-100000">
        <dgm:presLayoutVars>
          <dgm:bulletEnabled val="1"/>
        </dgm:presLayoutVars>
      </dgm:prSet>
      <dgm:spPr/>
      <dgm:t>
        <a:bodyPr/>
        <a:lstStyle/>
        <a:p>
          <a:endParaRPr lang="fr-FR"/>
        </a:p>
      </dgm:t>
    </dgm:pt>
    <dgm:pt modelId="{6AD7D67F-CF66-400D-B483-C4FA7F43C130}" type="pres">
      <dgm:prSet presAssocID="{E324F815-9D80-4C40-AEF8-58CBB3D4AE46}" presName="sibTrans" presStyleLbl="sibTrans2D1" presStyleIdx="1" presStyleCnt="4"/>
      <dgm:spPr/>
      <dgm:t>
        <a:bodyPr/>
        <a:lstStyle/>
        <a:p>
          <a:endParaRPr lang="fr-FR"/>
        </a:p>
      </dgm:t>
    </dgm:pt>
    <dgm:pt modelId="{7E9A8EBA-57CD-4734-98A2-879B3DECE11C}" type="pres">
      <dgm:prSet presAssocID="{E324F815-9D80-4C40-AEF8-58CBB3D4AE46}" presName="connectorText" presStyleLbl="sibTrans2D1" presStyleIdx="1" presStyleCnt="4"/>
      <dgm:spPr/>
      <dgm:t>
        <a:bodyPr/>
        <a:lstStyle/>
        <a:p>
          <a:endParaRPr lang="fr-FR"/>
        </a:p>
      </dgm:t>
    </dgm:pt>
    <dgm:pt modelId="{497FD82F-4383-425D-9195-1CC375F31DEE}" type="pres">
      <dgm:prSet presAssocID="{1175124D-1EEF-45F5-9E95-08C83420FE53}" presName="node" presStyleLbl="node1" presStyleIdx="2" presStyleCnt="5" custScaleX="141101" custScaleY="93363" custLinFactX="59299" custLinFactY="-5793" custLinFactNeighborX="100000" custLinFactNeighborY="-100000">
        <dgm:presLayoutVars>
          <dgm:bulletEnabled val="1"/>
        </dgm:presLayoutVars>
      </dgm:prSet>
      <dgm:spPr/>
      <dgm:t>
        <a:bodyPr/>
        <a:lstStyle/>
        <a:p>
          <a:endParaRPr lang="fr-FR"/>
        </a:p>
      </dgm:t>
    </dgm:pt>
    <dgm:pt modelId="{E07D5D9E-E529-474C-93FA-7D84B7036327}" type="pres">
      <dgm:prSet presAssocID="{678C6A6C-8854-4778-83EA-7B009565DA70}" presName="sibTrans" presStyleLbl="sibTrans2D1" presStyleIdx="2" presStyleCnt="4"/>
      <dgm:spPr/>
      <dgm:t>
        <a:bodyPr/>
        <a:lstStyle/>
        <a:p>
          <a:endParaRPr lang="fr-FR"/>
        </a:p>
      </dgm:t>
    </dgm:pt>
    <dgm:pt modelId="{FBB0A7D0-FC9D-47D2-AACA-91D5E75424A3}" type="pres">
      <dgm:prSet presAssocID="{678C6A6C-8854-4778-83EA-7B009565DA70}" presName="connectorText" presStyleLbl="sibTrans2D1" presStyleIdx="2" presStyleCnt="4"/>
      <dgm:spPr/>
      <dgm:t>
        <a:bodyPr/>
        <a:lstStyle/>
        <a:p>
          <a:endParaRPr lang="fr-FR"/>
        </a:p>
      </dgm:t>
    </dgm:pt>
    <dgm:pt modelId="{5107E5DA-963B-448D-893D-8E17EF282F71}" type="pres">
      <dgm:prSet presAssocID="{46B65AA4-C66C-4613-86E8-6F7D8C84B6BE}" presName="node" presStyleLbl="node1" presStyleIdx="3" presStyleCnt="5" custScaleX="139766" custScaleY="83595" custLinFactX="-31113" custLinFactNeighborX="-100000" custLinFactNeighborY="76894">
        <dgm:presLayoutVars>
          <dgm:bulletEnabled val="1"/>
        </dgm:presLayoutVars>
      </dgm:prSet>
      <dgm:spPr/>
      <dgm:t>
        <a:bodyPr/>
        <a:lstStyle/>
        <a:p>
          <a:endParaRPr lang="fr-FR"/>
        </a:p>
      </dgm:t>
    </dgm:pt>
    <dgm:pt modelId="{B5491813-3B67-4F2E-8D97-8E369396582C}" type="pres">
      <dgm:prSet presAssocID="{F34F797A-CDFD-44C5-925A-07F2B143DBC3}" presName="sibTrans" presStyleLbl="sibTrans2D1" presStyleIdx="3" presStyleCnt="4"/>
      <dgm:spPr/>
      <dgm:t>
        <a:bodyPr/>
        <a:lstStyle/>
        <a:p>
          <a:endParaRPr lang="fr-FR"/>
        </a:p>
      </dgm:t>
    </dgm:pt>
    <dgm:pt modelId="{11089DAA-49EF-4526-86E8-516B205FC565}" type="pres">
      <dgm:prSet presAssocID="{F34F797A-CDFD-44C5-925A-07F2B143DBC3}" presName="connectorText" presStyleLbl="sibTrans2D1" presStyleIdx="3" presStyleCnt="4"/>
      <dgm:spPr/>
      <dgm:t>
        <a:bodyPr/>
        <a:lstStyle/>
        <a:p>
          <a:endParaRPr lang="fr-FR"/>
        </a:p>
      </dgm:t>
    </dgm:pt>
    <dgm:pt modelId="{7BB63DC1-6594-4BE4-92A2-705DCEA4FBBD}" type="pres">
      <dgm:prSet presAssocID="{0E2E58B9-5999-47B2-BC9E-72952A5BA9A9}" presName="node" presStyleLbl="node1" presStyleIdx="4" presStyleCnt="5" custScaleX="134299" custScaleY="87603" custLinFactNeighborX="-58355" custLinFactNeighborY="71690">
        <dgm:presLayoutVars>
          <dgm:bulletEnabled val="1"/>
        </dgm:presLayoutVars>
      </dgm:prSet>
      <dgm:spPr/>
      <dgm:t>
        <a:bodyPr/>
        <a:lstStyle/>
        <a:p>
          <a:endParaRPr lang="fr-FR"/>
        </a:p>
      </dgm:t>
    </dgm:pt>
  </dgm:ptLst>
  <dgm:cxnLst>
    <dgm:cxn modelId="{00CEF969-0EDF-4A8A-927E-64D225E27390}" type="presOf" srcId="{46B65AA4-C66C-4613-86E8-6F7D8C84B6BE}" destId="{5107E5DA-963B-448D-893D-8E17EF282F71}" srcOrd="0" destOrd="0" presId="urn:microsoft.com/office/officeart/2005/8/layout/process1"/>
    <dgm:cxn modelId="{F1FBE435-F743-421C-8436-44F6C19A560B}" type="presOf" srcId="{CE9746B8-AA84-44C6-8EE2-86073DF4DBD8}" destId="{F93C7E66-48E7-4178-A1DB-4896D0024009}" srcOrd="1" destOrd="0" presId="urn:microsoft.com/office/officeart/2005/8/layout/process1"/>
    <dgm:cxn modelId="{BB7DE3A6-D248-47EC-B631-91A347F4C8F6}" srcId="{413E3C28-62B2-4749-92F0-1107BC48DC5F}" destId="{AE1ECC37-EA07-4F9B-A842-044584FB7C32}" srcOrd="0" destOrd="0" parTransId="{08237A42-18A7-4818-B913-21B68A0F6551}" sibTransId="{CE9746B8-AA84-44C6-8EE2-86073DF4DBD8}"/>
    <dgm:cxn modelId="{B133E37D-C510-4E04-B62E-DF9C8AEAF771}" type="presOf" srcId="{F34F797A-CDFD-44C5-925A-07F2B143DBC3}" destId="{B5491813-3B67-4F2E-8D97-8E369396582C}" srcOrd="0" destOrd="0" presId="urn:microsoft.com/office/officeart/2005/8/layout/process1"/>
    <dgm:cxn modelId="{738F0ED4-39FC-44EB-B30D-2BCB093DA7D1}" type="presOf" srcId="{E324F815-9D80-4C40-AEF8-58CBB3D4AE46}" destId="{7E9A8EBA-57CD-4734-98A2-879B3DECE11C}" srcOrd="1" destOrd="0" presId="urn:microsoft.com/office/officeart/2005/8/layout/process1"/>
    <dgm:cxn modelId="{C3189102-672B-49E4-BAD1-A2FA96C5418A}" type="presOf" srcId="{0E2E58B9-5999-47B2-BC9E-72952A5BA9A9}" destId="{7BB63DC1-6594-4BE4-92A2-705DCEA4FBBD}" srcOrd="0" destOrd="0" presId="urn:microsoft.com/office/officeart/2005/8/layout/process1"/>
    <dgm:cxn modelId="{27DD012D-A849-45E4-8C3F-FE692C357553}" type="presOf" srcId="{5103B2BB-D0F2-43AF-9B2F-473DE6F60F72}" destId="{1AC93A00-0C0D-40BE-A4D5-2D9F2F4502C8}" srcOrd="0" destOrd="0" presId="urn:microsoft.com/office/officeart/2005/8/layout/process1"/>
    <dgm:cxn modelId="{34EB1E41-DAC8-4F9B-AFB0-22A6B0206383}" type="presOf" srcId="{413E3C28-62B2-4749-92F0-1107BC48DC5F}" destId="{3CF732B0-5A8F-422E-A328-E76D12F9255C}" srcOrd="0" destOrd="0" presId="urn:microsoft.com/office/officeart/2005/8/layout/process1"/>
    <dgm:cxn modelId="{DEAA8AB5-81AD-4B1F-BB26-7DA406657F26}" type="presOf" srcId="{F34F797A-CDFD-44C5-925A-07F2B143DBC3}" destId="{11089DAA-49EF-4526-86E8-516B205FC565}" srcOrd="1" destOrd="0" presId="urn:microsoft.com/office/officeart/2005/8/layout/process1"/>
    <dgm:cxn modelId="{6D4C9A4B-CCDF-4035-AC91-43DBEBEBF348}" srcId="{413E3C28-62B2-4749-92F0-1107BC48DC5F}" destId="{46B65AA4-C66C-4613-86E8-6F7D8C84B6BE}" srcOrd="3" destOrd="0" parTransId="{D54AE174-CF3F-4408-AC2C-953DD81D85BD}" sibTransId="{F34F797A-CDFD-44C5-925A-07F2B143DBC3}"/>
    <dgm:cxn modelId="{5656EF17-944D-4F80-B45B-87E536975048}" type="presOf" srcId="{CE9746B8-AA84-44C6-8EE2-86073DF4DBD8}" destId="{C8EF005E-0CFD-40C8-9511-4D8B0EFE9F55}" srcOrd="0" destOrd="0" presId="urn:microsoft.com/office/officeart/2005/8/layout/process1"/>
    <dgm:cxn modelId="{8F84D8D1-8E02-430B-A3AB-78E81D97B51A}" type="presOf" srcId="{678C6A6C-8854-4778-83EA-7B009565DA70}" destId="{FBB0A7D0-FC9D-47D2-AACA-91D5E75424A3}" srcOrd="1" destOrd="0" presId="urn:microsoft.com/office/officeart/2005/8/layout/process1"/>
    <dgm:cxn modelId="{9410831F-99F1-40A4-AA3A-71770C1D5217}" srcId="{413E3C28-62B2-4749-92F0-1107BC48DC5F}" destId="{1175124D-1EEF-45F5-9E95-08C83420FE53}" srcOrd="2" destOrd="0" parTransId="{B02F4FF0-AE19-46B6-A0B7-061D756AE668}" sibTransId="{678C6A6C-8854-4778-83EA-7B009565DA70}"/>
    <dgm:cxn modelId="{DFED98DE-5C34-4545-A27D-64DE1E034B22}" type="presOf" srcId="{678C6A6C-8854-4778-83EA-7B009565DA70}" destId="{E07D5D9E-E529-474C-93FA-7D84B7036327}" srcOrd="0" destOrd="0" presId="urn:microsoft.com/office/officeart/2005/8/layout/process1"/>
    <dgm:cxn modelId="{6F30B9EB-61E8-44AA-8FBE-74A7A0A94B3E}" type="presOf" srcId="{1175124D-1EEF-45F5-9E95-08C83420FE53}" destId="{497FD82F-4383-425D-9195-1CC375F31DEE}" srcOrd="0" destOrd="0" presId="urn:microsoft.com/office/officeart/2005/8/layout/process1"/>
    <dgm:cxn modelId="{9680DE02-9E1A-4CB2-8C6C-AEE6ECC25E68}" type="presOf" srcId="{AE1ECC37-EA07-4F9B-A842-044584FB7C32}" destId="{2D27506E-F8DF-4068-BDD8-BA3CC957CF4E}" srcOrd="0" destOrd="0" presId="urn:microsoft.com/office/officeart/2005/8/layout/process1"/>
    <dgm:cxn modelId="{1C5CEEEB-9AF6-452B-917F-A02325B37647}" srcId="{413E3C28-62B2-4749-92F0-1107BC48DC5F}" destId="{5103B2BB-D0F2-43AF-9B2F-473DE6F60F72}" srcOrd="1" destOrd="0" parTransId="{3075A02E-56F1-4D4A-A393-F9B416B72A09}" sibTransId="{E324F815-9D80-4C40-AEF8-58CBB3D4AE46}"/>
    <dgm:cxn modelId="{C588E644-383D-4513-9450-D87C99E1242F}" srcId="{413E3C28-62B2-4749-92F0-1107BC48DC5F}" destId="{0E2E58B9-5999-47B2-BC9E-72952A5BA9A9}" srcOrd="4" destOrd="0" parTransId="{72FEFFCE-48C7-4097-8881-9A5A52D5A313}" sibTransId="{418A9DBD-4701-46BC-8D15-6FEEA31A19C1}"/>
    <dgm:cxn modelId="{C8AA7E32-543A-49BE-9D6E-51BBDEE21E79}" type="presOf" srcId="{E324F815-9D80-4C40-AEF8-58CBB3D4AE46}" destId="{6AD7D67F-CF66-400D-B483-C4FA7F43C130}" srcOrd="0" destOrd="0" presId="urn:microsoft.com/office/officeart/2005/8/layout/process1"/>
    <dgm:cxn modelId="{A2A5E63B-7BA1-4F81-9C24-5D6BCF3D9442}" type="presParOf" srcId="{3CF732B0-5A8F-422E-A328-E76D12F9255C}" destId="{2D27506E-F8DF-4068-BDD8-BA3CC957CF4E}" srcOrd="0" destOrd="0" presId="urn:microsoft.com/office/officeart/2005/8/layout/process1"/>
    <dgm:cxn modelId="{532C8764-C4A4-4856-A4DE-797B7F77704B}" type="presParOf" srcId="{3CF732B0-5A8F-422E-A328-E76D12F9255C}" destId="{C8EF005E-0CFD-40C8-9511-4D8B0EFE9F55}" srcOrd="1" destOrd="0" presId="urn:microsoft.com/office/officeart/2005/8/layout/process1"/>
    <dgm:cxn modelId="{0DCC08C5-5F8D-4B2E-B575-9C79CC3C421E}" type="presParOf" srcId="{C8EF005E-0CFD-40C8-9511-4D8B0EFE9F55}" destId="{F93C7E66-48E7-4178-A1DB-4896D0024009}" srcOrd="0" destOrd="0" presId="urn:microsoft.com/office/officeart/2005/8/layout/process1"/>
    <dgm:cxn modelId="{BFA8D934-E77B-4162-A4EA-09D2583BD29D}" type="presParOf" srcId="{3CF732B0-5A8F-422E-A328-E76D12F9255C}" destId="{1AC93A00-0C0D-40BE-A4D5-2D9F2F4502C8}" srcOrd="2" destOrd="0" presId="urn:microsoft.com/office/officeart/2005/8/layout/process1"/>
    <dgm:cxn modelId="{5DDAFE3B-164B-4532-BCF3-FE63E95A22E0}" type="presParOf" srcId="{3CF732B0-5A8F-422E-A328-E76D12F9255C}" destId="{6AD7D67F-CF66-400D-B483-C4FA7F43C130}" srcOrd="3" destOrd="0" presId="urn:microsoft.com/office/officeart/2005/8/layout/process1"/>
    <dgm:cxn modelId="{73E7D66C-7E3A-4224-9C29-615F186FBA8D}" type="presParOf" srcId="{6AD7D67F-CF66-400D-B483-C4FA7F43C130}" destId="{7E9A8EBA-57CD-4734-98A2-879B3DECE11C}" srcOrd="0" destOrd="0" presId="urn:microsoft.com/office/officeart/2005/8/layout/process1"/>
    <dgm:cxn modelId="{691E828C-FDE4-480E-8E5C-8E3BA6062E8A}" type="presParOf" srcId="{3CF732B0-5A8F-422E-A328-E76D12F9255C}" destId="{497FD82F-4383-425D-9195-1CC375F31DEE}" srcOrd="4" destOrd="0" presId="urn:microsoft.com/office/officeart/2005/8/layout/process1"/>
    <dgm:cxn modelId="{75B9E67B-6DAC-416A-837B-6D726760BD89}" type="presParOf" srcId="{3CF732B0-5A8F-422E-A328-E76D12F9255C}" destId="{E07D5D9E-E529-474C-93FA-7D84B7036327}" srcOrd="5" destOrd="0" presId="urn:microsoft.com/office/officeart/2005/8/layout/process1"/>
    <dgm:cxn modelId="{CA5953E3-CA65-4086-9843-D4038BD97A3A}" type="presParOf" srcId="{E07D5D9E-E529-474C-93FA-7D84B7036327}" destId="{FBB0A7D0-FC9D-47D2-AACA-91D5E75424A3}" srcOrd="0" destOrd="0" presId="urn:microsoft.com/office/officeart/2005/8/layout/process1"/>
    <dgm:cxn modelId="{45FB5FC5-F838-44F6-962C-7B7CBDAB2A1A}" type="presParOf" srcId="{3CF732B0-5A8F-422E-A328-E76D12F9255C}" destId="{5107E5DA-963B-448D-893D-8E17EF282F71}" srcOrd="6" destOrd="0" presId="urn:microsoft.com/office/officeart/2005/8/layout/process1"/>
    <dgm:cxn modelId="{1AF2F383-1BD9-4504-BFC8-1C3FCCEC53B5}" type="presParOf" srcId="{3CF732B0-5A8F-422E-A328-E76D12F9255C}" destId="{B5491813-3B67-4F2E-8D97-8E369396582C}" srcOrd="7" destOrd="0" presId="urn:microsoft.com/office/officeart/2005/8/layout/process1"/>
    <dgm:cxn modelId="{261914A7-30EF-4404-BE1E-BE913D6792D6}" type="presParOf" srcId="{B5491813-3B67-4F2E-8D97-8E369396582C}" destId="{11089DAA-49EF-4526-86E8-516B205FC565}" srcOrd="0" destOrd="0" presId="urn:microsoft.com/office/officeart/2005/8/layout/process1"/>
    <dgm:cxn modelId="{B80293EC-A134-4A45-859A-FAF1449D333F}" type="presParOf" srcId="{3CF732B0-5A8F-422E-A328-E76D12F9255C}" destId="{7BB63DC1-6594-4BE4-92A2-705DCEA4FBBD}" srcOrd="8"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C93A00-0C0D-40BE-A4D5-2D9F2F4502C8}">
      <dsp:nvSpPr>
        <dsp:cNvPr id="0" name=""/>
        <dsp:cNvSpPr/>
      </dsp:nvSpPr>
      <dsp:spPr>
        <a:xfrm>
          <a:off x="4863" y="0"/>
          <a:ext cx="1453762" cy="48577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Data representation</a:t>
          </a:r>
        </a:p>
      </dsp:txBody>
      <dsp:txXfrm>
        <a:off x="19091" y="14228"/>
        <a:ext cx="1425306" cy="457319"/>
      </dsp:txXfrm>
    </dsp:sp>
    <dsp:sp modelId="{6AD7D67F-CF66-400D-B483-C4FA7F43C130}">
      <dsp:nvSpPr>
        <dsp:cNvPr id="0" name=""/>
        <dsp:cNvSpPr/>
      </dsp:nvSpPr>
      <dsp:spPr>
        <a:xfrm>
          <a:off x="1590043" y="62620"/>
          <a:ext cx="278604" cy="36053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590043" y="134727"/>
        <a:ext cx="195023" cy="216319"/>
      </dsp:txXfrm>
    </dsp:sp>
    <dsp:sp modelId="{5107E5DA-963B-448D-893D-8E17EF282F71}">
      <dsp:nvSpPr>
        <dsp:cNvPr id="0" name=""/>
        <dsp:cNvSpPr/>
      </dsp:nvSpPr>
      <dsp:spPr>
        <a:xfrm>
          <a:off x="1984295" y="0"/>
          <a:ext cx="1453762" cy="485775"/>
        </a:xfrm>
        <a:prstGeom prst="roundRect">
          <a:avLst>
            <a:gd name="adj" fmla="val 1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Neighbourhood Formation</a:t>
          </a:r>
        </a:p>
      </dsp:txBody>
      <dsp:txXfrm>
        <a:off x="1998523" y="14228"/>
        <a:ext cx="1425306" cy="457319"/>
      </dsp:txXfrm>
    </dsp:sp>
    <dsp:sp modelId="{B5491813-3B67-4F2E-8D97-8E369396582C}">
      <dsp:nvSpPr>
        <dsp:cNvPr id="0" name=""/>
        <dsp:cNvSpPr/>
      </dsp:nvSpPr>
      <dsp:spPr>
        <a:xfrm>
          <a:off x="3597392" y="62620"/>
          <a:ext cx="337790" cy="360533"/>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597392" y="134727"/>
        <a:ext cx="236453" cy="216319"/>
      </dsp:txXfrm>
    </dsp:sp>
    <dsp:sp modelId="{7BB63DC1-6594-4BE4-92A2-705DCEA4FBBD}">
      <dsp:nvSpPr>
        <dsp:cNvPr id="0" name=""/>
        <dsp:cNvSpPr/>
      </dsp:nvSpPr>
      <dsp:spPr>
        <a:xfrm>
          <a:off x="4075398" y="0"/>
          <a:ext cx="1453762" cy="485775"/>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Rating predicting</a:t>
          </a:r>
        </a:p>
      </dsp:txBody>
      <dsp:txXfrm>
        <a:off x="4089626" y="14228"/>
        <a:ext cx="1425306" cy="4573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27506E-F8DF-4068-BDD8-BA3CC957CF4E}">
      <dsp:nvSpPr>
        <dsp:cNvPr id="0" name=""/>
        <dsp:cNvSpPr/>
      </dsp:nvSpPr>
      <dsp:spPr>
        <a:xfrm>
          <a:off x="412750" y="0"/>
          <a:ext cx="991516" cy="36104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Data collection</a:t>
          </a:r>
        </a:p>
      </dsp:txBody>
      <dsp:txXfrm>
        <a:off x="423325" y="10575"/>
        <a:ext cx="970366" cy="339891"/>
      </dsp:txXfrm>
    </dsp:sp>
    <dsp:sp modelId="{C8EF005E-0CFD-40C8-9511-4D8B0EFE9F55}">
      <dsp:nvSpPr>
        <dsp:cNvPr id="0" name=""/>
        <dsp:cNvSpPr/>
      </dsp:nvSpPr>
      <dsp:spPr>
        <a:xfrm rot="29231">
          <a:off x="1490221" y="105032"/>
          <a:ext cx="182238" cy="16242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490222" y="137309"/>
        <a:ext cx="133512" cy="97452"/>
      </dsp:txXfrm>
    </dsp:sp>
    <dsp:sp modelId="{1AC93A00-0C0D-40BE-A4D5-2D9F2F4502C8}">
      <dsp:nvSpPr>
        <dsp:cNvPr id="0" name=""/>
        <dsp:cNvSpPr/>
      </dsp:nvSpPr>
      <dsp:spPr>
        <a:xfrm>
          <a:off x="1748099" y="0"/>
          <a:ext cx="883002" cy="382828"/>
        </a:xfrm>
        <a:prstGeom prst="roundRect">
          <a:avLst>
            <a:gd name="adj" fmla="val 10000"/>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Data representation</a:t>
          </a:r>
        </a:p>
      </dsp:txBody>
      <dsp:txXfrm>
        <a:off x="1759312" y="11213"/>
        <a:ext cx="860576" cy="360402"/>
      </dsp:txXfrm>
    </dsp:sp>
    <dsp:sp modelId="{6AD7D67F-CF66-400D-B483-C4FA7F43C130}">
      <dsp:nvSpPr>
        <dsp:cNvPr id="0" name=""/>
        <dsp:cNvSpPr/>
      </dsp:nvSpPr>
      <dsp:spPr>
        <a:xfrm rot="31145">
          <a:off x="2736225" y="116166"/>
          <a:ext cx="222880" cy="162420"/>
        </a:xfrm>
        <a:prstGeom prst="rightArrow">
          <a:avLst>
            <a:gd name="adj1" fmla="val 60000"/>
            <a:gd name="adj2" fmla="val 50000"/>
          </a:avLst>
        </a:prstGeom>
        <a:solidFill>
          <a:schemeClr val="accent4">
            <a:hueOff val="-1488257"/>
            <a:satOff val="8966"/>
            <a:lumOff val="71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736226" y="148429"/>
        <a:ext cx="174154" cy="97452"/>
      </dsp:txXfrm>
    </dsp:sp>
    <dsp:sp modelId="{497FD82F-4383-425D-9195-1CC375F31DEE}">
      <dsp:nvSpPr>
        <dsp:cNvPr id="0" name=""/>
        <dsp:cNvSpPr/>
      </dsp:nvSpPr>
      <dsp:spPr>
        <a:xfrm>
          <a:off x="3051613" y="0"/>
          <a:ext cx="924098" cy="406820"/>
        </a:xfrm>
        <a:prstGeom prst="roundRect">
          <a:avLst>
            <a:gd name="adj" fmla="val 1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Ratings matrix augmentation</a:t>
          </a:r>
          <a:endParaRPr lang="en-US" sz="900" kern="1200"/>
        </a:p>
      </dsp:txBody>
      <dsp:txXfrm>
        <a:off x="3063528" y="11915"/>
        <a:ext cx="900268" cy="382990"/>
      </dsp:txXfrm>
    </dsp:sp>
    <dsp:sp modelId="{E07D5D9E-E529-474C-93FA-7D84B7036327}">
      <dsp:nvSpPr>
        <dsp:cNvPr id="0" name=""/>
        <dsp:cNvSpPr/>
      </dsp:nvSpPr>
      <dsp:spPr>
        <a:xfrm rot="5098329">
          <a:off x="3451996" y="511253"/>
          <a:ext cx="191787" cy="162420"/>
        </a:xfrm>
        <a:prstGeom prst="rightArrow">
          <a:avLst>
            <a:gd name="adj1" fmla="val 60000"/>
            <a:gd name="adj2" fmla="val 50000"/>
          </a:avLst>
        </a:prstGeom>
        <a:solidFill>
          <a:schemeClr val="accent4">
            <a:hueOff val="-2976513"/>
            <a:satOff val="17933"/>
            <a:lumOff val="143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474224" y="519468"/>
        <a:ext cx="143061" cy="97452"/>
      </dsp:txXfrm>
    </dsp:sp>
    <dsp:sp modelId="{5107E5DA-963B-448D-893D-8E17EF282F71}">
      <dsp:nvSpPr>
        <dsp:cNvPr id="0" name=""/>
        <dsp:cNvSpPr/>
      </dsp:nvSpPr>
      <dsp:spPr>
        <a:xfrm>
          <a:off x="3121617" y="767292"/>
          <a:ext cx="915355" cy="364257"/>
        </a:xfrm>
        <a:prstGeom prst="roundRect">
          <a:avLst>
            <a:gd name="adj" fmla="val 10000"/>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Neighbourhood formation</a:t>
          </a:r>
        </a:p>
      </dsp:txBody>
      <dsp:txXfrm>
        <a:off x="3132286" y="777961"/>
        <a:ext cx="894017" cy="342919"/>
      </dsp:txXfrm>
    </dsp:sp>
    <dsp:sp modelId="{B5491813-3B67-4F2E-8D97-8E369396582C}">
      <dsp:nvSpPr>
        <dsp:cNvPr id="0" name=""/>
        <dsp:cNvSpPr/>
      </dsp:nvSpPr>
      <dsp:spPr>
        <a:xfrm rot="21547056">
          <a:off x="4180662" y="856602"/>
          <a:ext cx="304695" cy="162420"/>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4180665" y="889461"/>
        <a:ext cx="255969" cy="97452"/>
      </dsp:txXfrm>
    </dsp:sp>
    <dsp:sp modelId="{7BB63DC1-6594-4BE4-92A2-705DCEA4FBBD}">
      <dsp:nvSpPr>
        <dsp:cNvPr id="0" name=""/>
        <dsp:cNvSpPr/>
      </dsp:nvSpPr>
      <dsp:spPr>
        <a:xfrm>
          <a:off x="4611802" y="735884"/>
          <a:ext cx="879551" cy="381721"/>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Rating predicting</a:t>
          </a:r>
        </a:p>
      </dsp:txBody>
      <dsp:txXfrm>
        <a:off x="4622982" y="747064"/>
        <a:ext cx="857191" cy="3593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F46F09-E42C-44EB-9C5A-7E3169EA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19417</Words>
  <Characters>106798</Characters>
  <Application>Microsoft Office Word</Application>
  <DocSecurity>0</DocSecurity>
  <Lines>889</Lines>
  <Paragraphs>251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IJEECS</vt:lpstr>
      <vt:lpstr>IJEECS</vt:lpstr>
    </vt:vector>
  </TitlesOfParts>
  <Company>cairo</Company>
  <LinksUpToDate>false</LinksUpToDate>
  <CharactersWithSpaces>125964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IJEECS</dc:title>
  <dc:creator>abdalah lafziki</dc:creator>
  <cp:lastModifiedBy>abdalah lafziki</cp:lastModifiedBy>
  <cp:revision>7</cp:revision>
  <cp:lastPrinted>2021-03-28T12:07:00Z</cp:lastPrinted>
  <dcterms:created xsi:type="dcterms:W3CDTF">2021-03-31T10:09:00Z</dcterms:created>
  <dcterms:modified xsi:type="dcterms:W3CDTF">2021-03-31T10:23:00Z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-1981807995</vt:i4>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25e3bfa3-5945-33f2-9d49-231947e6af4c</vt:lpwstr>
  </property>
  <property fmtid="{D5CDD505-2E9C-101B-9397-08002B2CF9AE}" pid="25" name="Mendeley Citation Style_1">
    <vt:lpwstr>http://www.zotero.org/styles/ieee</vt:lpwstr>
  </property>
</Properties>
</file>