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7A772" w14:textId="6CCA9E63" w:rsidR="00E31907" w:rsidRPr="00786ACB" w:rsidRDefault="00845F43" w:rsidP="00B4490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March </w:t>
      </w:r>
      <w:r w:rsidR="00EC4F78">
        <w:rPr>
          <w:rFonts w:asciiTheme="majorBidi" w:hAnsiTheme="majorBidi" w:cstheme="majorBidi"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</w:rPr>
        <w:t>, 2021</w:t>
      </w:r>
    </w:p>
    <w:p w14:paraId="696F95FB" w14:textId="77777777" w:rsidR="00E31907" w:rsidRPr="00786ACB" w:rsidRDefault="00E31907" w:rsidP="00B4490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8D9A8A7" w14:textId="77777777" w:rsidR="00415618" w:rsidRPr="00415618" w:rsidRDefault="00415618" w:rsidP="00415618">
      <w:pPr>
        <w:spacing w:after="0"/>
        <w:jc w:val="both"/>
        <w:rPr>
          <w:rFonts w:asciiTheme="majorBidi" w:hAnsiTheme="majorBidi" w:cstheme="majorBidi"/>
          <w:bCs/>
          <w:sz w:val="24"/>
          <w:szCs w:val="24"/>
        </w:rPr>
      </w:pPr>
      <w:r w:rsidRPr="00415618">
        <w:rPr>
          <w:rFonts w:asciiTheme="majorBidi" w:hAnsiTheme="majorBidi" w:cstheme="majorBidi"/>
          <w:bCs/>
          <w:sz w:val="24"/>
          <w:szCs w:val="24"/>
        </w:rPr>
        <w:t>Editor-in-Chief</w:t>
      </w:r>
    </w:p>
    <w:p w14:paraId="51281324" w14:textId="1F41DB08" w:rsidR="00415618" w:rsidRPr="00415618" w:rsidRDefault="00845F43" w:rsidP="00415618">
      <w:pPr>
        <w:spacing w:after="0"/>
        <w:jc w:val="both"/>
        <w:rPr>
          <w:rFonts w:asciiTheme="majorBidi" w:hAnsiTheme="majorBidi" w:cstheme="majorBidi"/>
          <w:bCs/>
          <w:sz w:val="24"/>
          <w:szCs w:val="24"/>
        </w:rPr>
      </w:pPr>
      <w:r w:rsidRPr="00845F43">
        <w:rPr>
          <w:rFonts w:asciiTheme="majorBidi" w:hAnsiTheme="majorBidi" w:cstheme="majorBidi"/>
          <w:bCs/>
          <w:sz w:val="24"/>
          <w:szCs w:val="24"/>
        </w:rPr>
        <w:t>Indonesian Journal of Electrical Engineering and Computer Science</w:t>
      </w:r>
    </w:p>
    <w:p w14:paraId="2D341FCA" w14:textId="77777777" w:rsidR="00415618" w:rsidRDefault="00415618" w:rsidP="00415618">
      <w:pPr>
        <w:spacing w:after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43B4631F" w14:textId="77777777" w:rsidR="00415618" w:rsidRPr="00B0111F" w:rsidRDefault="00415618" w:rsidP="00415618">
      <w:pPr>
        <w:spacing w:after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A4B74D3" w14:textId="3C7C9288" w:rsidR="00415618" w:rsidRPr="00415618" w:rsidRDefault="00E31907" w:rsidP="00415618">
      <w:pPr>
        <w:ind w:left="1440" w:hanging="144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6ACB">
        <w:rPr>
          <w:rFonts w:asciiTheme="majorBidi" w:hAnsiTheme="majorBidi" w:cstheme="majorBidi"/>
          <w:sz w:val="24"/>
          <w:szCs w:val="24"/>
        </w:rPr>
        <w:t xml:space="preserve">Subject: </w:t>
      </w:r>
      <w:r w:rsidR="00B0111F">
        <w:rPr>
          <w:rFonts w:asciiTheme="majorBidi" w:hAnsiTheme="majorBidi" w:cstheme="majorBidi"/>
          <w:b/>
          <w:bCs/>
          <w:sz w:val="24"/>
          <w:szCs w:val="24"/>
          <w:u w:val="single"/>
        </w:rPr>
        <w:t>Submission of M</w:t>
      </w:r>
      <w:r w:rsidR="00303E0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anuscript </w:t>
      </w:r>
    </w:p>
    <w:p w14:paraId="3BCDB751" w14:textId="77777777" w:rsidR="00415618" w:rsidRPr="00415618" w:rsidRDefault="00415618" w:rsidP="00415618">
      <w:pPr>
        <w:jc w:val="both"/>
        <w:rPr>
          <w:rFonts w:asciiTheme="majorBidi" w:hAnsiTheme="majorBidi" w:cstheme="majorBidi"/>
          <w:sz w:val="24"/>
          <w:szCs w:val="24"/>
        </w:rPr>
      </w:pPr>
      <w:r w:rsidRPr="00415618">
        <w:rPr>
          <w:rFonts w:asciiTheme="majorBidi" w:hAnsiTheme="majorBidi" w:cstheme="majorBidi"/>
          <w:sz w:val="24"/>
          <w:szCs w:val="24"/>
        </w:rPr>
        <w:t>Dear Sir,</w:t>
      </w:r>
    </w:p>
    <w:p w14:paraId="5DFE7138" w14:textId="09D40BF0" w:rsidR="00503BF2" w:rsidRDefault="00415618" w:rsidP="00EC4F78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This refers</w:t>
      </w:r>
      <w:r w:rsidRPr="00415618">
        <w:rPr>
          <w:rFonts w:asciiTheme="majorBidi" w:hAnsiTheme="majorBidi" w:cstheme="majorBidi"/>
          <w:sz w:val="24"/>
          <w:szCs w:val="24"/>
        </w:rPr>
        <w:t xml:space="preserve"> our manuscript titled </w:t>
      </w:r>
      <w:r w:rsidR="00310089">
        <w:rPr>
          <w:rFonts w:asciiTheme="majorBidi" w:hAnsiTheme="majorBidi" w:cstheme="majorBidi"/>
          <w:sz w:val="24"/>
          <w:szCs w:val="24"/>
        </w:rPr>
        <w:t>“</w:t>
      </w:r>
      <w:r w:rsidR="00EC4F78" w:rsidRPr="00EC4F78">
        <w:rPr>
          <w:rFonts w:asciiTheme="majorBidi" w:hAnsiTheme="majorBidi" w:cstheme="majorBidi"/>
          <w:sz w:val="24"/>
          <w:szCs w:val="24"/>
        </w:rPr>
        <w:t>Dynamic Response Enhancement of BDFIG Using Vector Control Scheme based Internal Model Control</w:t>
      </w:r>
      <w:r w:rsidR="00310089">
        <w:rPr>
          <w:rFonts w:asciiTheme="majorBidi" w:hAnsiTheme="majorBidi" w:cstheme="majorBidi"/>
          <w:sz w:val="24"/>
          <w:szCs w:val="24"/>
        </w:rPr>
        <w:t xml:space="preserve">” authored by </w:t>
      </w:r>
      <w:r w:rsidR="00845F43">
        <w:rPr>
          <w:rFonts w:asciiTheme="majorBidi" w:hAnsiTheme="majorBidi" w:cstheme="majorBidi"/>
          <w:sz w:val="24"/>
          <w:szCs w:val="24"/>
        </w:rPr>
        <w:t>Ahsanullah Memon</w:t>
      </w:r>
      <w:r w:rsidR="00B32BE8" w:rsidRPr="00B32BE8">
        <w:rPr>
          <w:rFonts w:asciiTheme="majorBidi" w:hAnsiTheme="majorBidi" w:cstheme="majorBidi"/>
          <w:sz w:val="24"/>
          <w:szCs w:val="24"/>
        </w:rPr>
        <w:t xml:space="preserve">, </w:t>
      </w:r>
      <w:r w:rsidR="00845F43">
        <w:rPr>
          <w:rFonts w:asciiTheme="majorBidi" w:hAnsiTheme="majorBidi" w:cstheme="majorBidi"/>
          <w:sz w:val="24"/>
          <w:szCs w:val="24"/>
        </w:rPr>
        <w:t>Mohd Wazir Mustafa</w:t>
      </w:r>
      <w:r w:rsidR="00B32BE8" w:rsidRPr="00B32BE8">
        <w:rPr>
          <w:rFonts w:asciiTheme="majorBidi" w:hAnsiTheme="majorBidi" w:cstheme="majorBidi"/>
          <w:sz w:val="24"/>
          <w:szCs w:val="24"/>
        </w:rPr>
        <w:t>,</w:t>
      </w:r>
      <w:r w:rsidR="00EC4F78">
        <w:rPr>
          <w:rFonts w:asciiTheme="majorBidi" w:hAnsiTheme="majorBidi" w:cstheme="majorBidi"/>
          <w:sz w:val="24"/>
          <w:szCs w:val="24"/>
        </w:rPr>
        <w:t xml:space="preserve"> Shadi Khan Baloch</w:t>
      </w:r>
      <w:r w:rsidR="00B32BE8" w:rsidRPr="00B32BE8">
        <w:rPr>
          <w:rFonts w:asciiTheme="majorBidi" w:hAnsiTheme="majorBidi" w:cstheme="majorBidi"/>
          <w:sz w:val="24"/>
          <w:szCs w:val="24"/>
        </w:rPr>
        <w:t xml:space="preserve"> </w:t>
      </w:r>
      <w:r w:rsidR="00845F43">
        <w:rPr>
          <w:rFonts w:asciiTheme="majorBidi" w:hAnsiTheme="majorBidi" w:cstheme="majorBidi"/>
          <w:sz w:val="24"/>
          <w:szCs w:val="24"/>
        </w:rPr>
        <w:t xml:space="preserve">, </w:t>
      </w:r>
      <w:r w:rsidR="00EC4F78">
        <w:rPr>
          <w:rFonts w:asciiTheme="majorBidi" w:hAnsiTheme="majorBidi" w:cstheme="majorBidi"/>
          <w:sz w:val="24"/>
          <w:szCs w:val="24"/>
        </w:rPr>
        <w:t>Attaullah Khidrani</w:t>
      </w:r>
      <w:r w:rsidR="00EC4F78">
        <w:rPr>
          <w:rFonts w:asciiTheme="majorBidi" w:hAnsiTheme="majorBidi" w:cstheme="majorBidi"/>
          <w:sz w:val="24"/>
          <w:szCs w:val="24"/>
        </w:rPr>
        <w:t xml:space="preserve"> </w:t>
      </w:r>
      <w:r w:rsidR="00845F43">
        <w:rPr>
          <w:rFonts w:asciiTheme="majorBidi" w:hAnsiTheme="majorBidi" w:cstheme="majorBidi"/>
          <w:sz w:val="24"/>
          <w:szCs w:val="24"/>
        </w:rPr>
        <w:t xml:space="preserve">and </w:t>
      </w:r>
      <w:r w:rsidR="00B32BE8" w:rsidRPr="00B32BE8">
        <w:rPr>
          <w:rFonts w:asciiTheme="majorBidi" w:hAnsiTheme="majorBidi" w:cstheme="majorBidi"/>
          <w:sz w:val="24"/>
          <w:szCs w:val="24"/>
        </w:rPr>
        <w:t>Touqeer Ahmed Jumani</w:t>
      </w:r>
      <w:r w:rsidR="00845F43">
        <w:rPr>
          <w:rFonts w:asciiTheme="majorBidi" w:hAnsiTheme="majorBidi" w:cstheme="majorBidi"/>
          <w:sz w:val="24"/>
          <w:szCs w:val="24"/>
        </w:rPr>
        <w:t xml:space="preserve">. </w:t>
      </w:r>
      <w:r w:rsidRPr="00415618">
        <w:rPr>
          <w:rFonts w:asciiTheme="majorBidi" w:hAnsiTheme="majorBidi" w:cstheme="majorBidi"/>
          <w:sz w:val="24"/>
          <w:szCs w:val="24"/>
        </w:rPr>
        <w:t>We shall be grateful if you kindly consider this submission for review and subsequent publication in this esteemed Journal, please.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03BF2">
        <w:rPr>
          <w:rFonts w:asciiTheme="majorBidi" w:hAnsiTheme="majorBidi" w:cstheme="majorBidi"/>
          <w:sz w:val="24"/>
          <w:szCs w:val="24"/>
        </w:rPr>
        <w:t xml:space="preserve"> </w:t>
      </w:r>
    </w:p>
    <w:p w14:paraId="3BAB663E" w14:textId="6D3AFA48" w:rsidR="00EC4F78" w:rsidRDefault="00EC4F78" w:rsidP="00EC4F78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EC4F78">
        <w:rPr>
          <w:rFonts w:asciiTheme="majorBidi" w:hAnsiTheme="majorBidi" w:cstheme="majorBidi"/>
          <w:sz w:val="24"/>
          <w:szCs w:val="24"/>
        </w:rPr>
        <w:t xml:space="preserve">This research work as such attempts to improve the dynamic performance of the Vector Control oriented Power Winding stator flux-based BDFIG by optimally selecting the Proportional-Integral gains through Internal Model Control approach. The proposed control scheme is utilized to regulate the speed, torque, and reactive power of the considered BDFIG independently. </w:t>
      </w:r>
    </w:p>
    <w:p w14:paraId="35F512C6" w14:textId="77777777" w:rsidR="00EC4F78" w:rsidRPr="00EC4F78" w:rsidRDefault="00EC4F78" w:rsidP="00EC4F78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142141DF" w14:textId="765BD29A" w:rsidR="00742773" w:rsidRDefault="0035729C" w:rsidP="00B32BE8">
      <w:pPr>
        <w:spacing w:after="0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Since we do not have any funding for this particular project so we request you to kindly provide us the discount of 20% so that we can manage the remaining amount. </w:t>
      </w:r>
      <w:r w:rsidR="008F617E">
        <w:rPr>
          <w:rFonts w:asciiTheme="majorBidi" w:hAnsiTheme="majorBidi" w:cstheme="majorBidi"/>
          <w:sz w:val="24"/>
          <w:szCs w:val="24"/>
        </w:rPr>
        <w:t xml:space="preserve">We enthusiastically look </w:t>
      </w:r>
      <w:r w:rsidR="008F617E" w:rsidRPr="00FD519B">
        <w:rPr>
          <w:rFonts w:asciiTheme="majorBidi" w:hAnsiTheme="majorBidi" w:cstheme="majorBidi"/>
          <w:sz w:val="24"/>
          <w:szCs w:val="24"/>
        </w:rPr>
        <w:t>forward</w:t>
      </w:r>
      <w:r w:rsidR="00FD519B">
        <w:rPr>
          <w:rFonts w:asciiTheme="majorBidi" w:hAnsiTheme="majorBidi" w:cstheme="majorBidi"/>
          <w:sz w:val="24"/>
          <w:szCs w:val="24"/>
        </w:rPr>
        <w:t xml:space="preserve"> to</w:t>
      </w:r>
      <w:r w:rsidR="008F617E">
        <w:rPr>
          <w:rFonts w:asciiTheme="majorBidi" w:hAnsiTheme="majorBidi" w:cstheme="majorBidi"/>
          <w:sz w:val="24"/>
          <w:szCs w:val="24"/>
        </w:rPr>
        <w:t xml:space="preserve"> hearing again from the journal regarding this revised submission.</w:t>
      </w:r>
    </w:p>
    <w:p w14:paraId="5AE8C587" w14:textId="77777777" w:rsidR="002C5DA1" w:rsidRPr="00786ACB" w:rsidRDefault="002C5DA1" w:rsidP="00EC4F78">
      <w:pPr>
        <w:spacing w:after="0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2EEEAAC1" w14:textId="77777777" w:rsidR="00503BF2" w:rsidRPr="00503BF2" w:rsidRDefault="00503BF2" w:rsidP="00503B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3BF2">
        <w:rPr>
          <w:rFonts w:asciiTheme="majorBidi" w:hAnsiTheme="majorBidi" w:cstheme="majorBidi"/>
          <w:sz w:val="24"/>
          <w:szCs w:val="24"/>
        </w:rPr>
        <w:t>Kind regards,</w:t>
      </w:r>
    </w:p>
    <w:p w14:paraId="1519785F" w14:textId="77777777" w:rsidR="00503BF2" w:rsidRPr="00503BF2" w:rsidRDefault="00503BF2" w:rsidP="00503B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D2B8837" w14:textId="64A369DE" w:rsidR="00C20E5B" w:rsidRPr="00C20E5B" w:rsidRDefault="00845F43" w:rsidP="00C20E5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Ahsanullah Memon</w:t>
      </w:r>
      <w:r w:rsidR="00C20E5B" w:rsidRPr="00C20E5B">
        <w:rPr>
          <w:rFonts w:asciiTheme="majorBidi" w:hAnsiTheme="majorBidi" w:cstheme="majorBidi"/>
          <w:sz w:val="24"/>
          <w:szCs w:val="24"/>
        </w:rPr>
        <w:t>, (</w:t>
      </w:r>
      <w:r w:rsidR="00B32BE8">
        <w:rPr>
          <w:rFonts w:asciiTheme="majorBidi" w:hAnsiTheme="majorBidi" w:cstheme="majorBidi"/>
          <w:sz w:val="24"/>
          <w:szCs w:val="24"/>
        </w:rPr>
        <w:t>Submitting</w:t>
      </w:r>
      <w:r w:rsidR="00C20E5B" w:rsidRPr="00C20E5B">
        <w:rPr>
          <w:rFonts w:asciiTheme="majorBidi" w:hAnsiTheme="majorBidi" w:cstheme="majorBidi"/>
          <w:sz w:val="24"/>
          <w:szCs w:val="24"/>
        </w:rPr>
        <w:t xml:space="preserve"> Author)</w:t>
      </w:r>
    </w:p>
    <w:p w14:paraId="5A156631" w14:textId="77777777" w:rsidR="00C20E5B" w:rsidRPr="00C20E5B" w:rsidRDefault="00310089" w:rsidP="00C20E5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Ph.D Scholar,</w:t>
      </w:r>
    </w:p>
    <w:p w14:paraId="27DCD2DC" w14:textId="77777777" w:rsidR="00845F43" w:rsidRDefault="00C20E5B" w:rsidP="00C20E5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20E5B">
        <w:rPr>
          <w:rFonts w:asciiTheme="majorBidi" w:hAnsiTheme="majorBidi" w:cstheme="majorBidi"/>
          <w:sz w:val="24"/>
          <w:szCs w:val="24"/>
        </w:rPr>
        <w:t>Faculty of</w:t>
      </w:r>
      <w:r w:rsidR="00845F43">
        <w:rPr>
          <w:rFonts w:asciiTheme="majorBidi" w:hAnsiTheme="majorBidi" w:cstheme="majorBidi"/>
          <w:sz w:val="24"/>
          <w:szCs w:val="24"/>
        </w:rPr>
        <w:t xml:space="preserve"> Electrical</w:t>
      </w:r>
      <w:r w:rsidRPr="00C20E5B">
        <w:rPr>
          <w:rFonts w:asciiTheme="majorBidi" w:hAnsiTheme="majorBidi" w:cstheme="majorBidi"/>
          <w:sz w:val="24"/>
          <w:szCs w:val="24"/>
        </w:rPr>
        <w:t xml:space="preserve"> Engineering, </w:t>
      </w:r>
    </w:p>
    <w:p w14:paraId="46F29406" w14:textId="77777777" w:rsidR="00845F43" w:rsidRDefault="00845F43" w:rsidP="00C20E5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5F43">
        <w:rPr>
          <w:rFonts w:asciiTheme="majorBidi" w:hAnsiTheme="majorBidi" w:cstheme="majorBidi"/>
          <w:sz w:val="24"/>
          <w:szCs w:val="24"/>
        </w:rPr>
        <w:t xml:space="preserve">Mehran University of Engineering and Technology SZAB Campus </w:t>
      </w:r>
    </w:p>
    <w:p w14:paraId="0AB298B7" w14:textId="5D920C66" w:rsidR="00C20E5B" w:rsidRPr="00C20E5B" w:rsidRDefault="00845F43" w:rsidP="00C20E5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5F43">
        <w:rPr>
          <w:rFonts w:asciiTheme="majorBidi" w:hAnsiTheme="majorBidi" w:cstheme="majorBidi"/>
          <w:sz w:val="24"/>
          <w:szCs w:val="24"/>
        </w:rPr>
        <w:t>Khairpur Mirs 66020, Pakistan</w:t>
      </w:r>
    </w:p>
    <w:p w14:paraId="18B8A22F" w14:textId="3DFF65D7" w:rsidR="00503BF2" w:rsidRPr="00503BF2" w:rsidRDefault="00C20E5B" w:rsidP="00C20E5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BE8">
        <w:rPr>
          <w:rFonts w:asciiTheme="majorBidi" w:hAnsiTheme="majorBidi" w:cstheme="majorBidi"/>
          <w:sz w:val="24"/>
          <w:szCs w:val="24"/>
        </w:rPr>
        <w:t xml:space="preserve">Email: </w:t>
      </w:r>
      <w:hyperlink r:id="rId5" w:history="1">
        <w:r w:rsidR="00845F43" w:rsidRPr="008F1106">
          <w:rPr>
            <w:rStyle w:val="Hyperlink"/>
            <w:rFonts w:asciiTheme="majorBidi" w:hAnsiTheme="majorBidi" w:cstheme="majorBidi"/>
            <w:sz w:val="24"/>
            <w:szCs w:val="24"/>
          </w:rPr>
          <w:t>memon.ahsanullah@graduate.utm.my</w:t>
        </w:r>
      </w:hyperlink>
      <w:r w:rsidR="00845F43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503BF2" w:rsidRPr="00503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462A5"/>
    <w:multiLevelType w:val="hybridMultilevel"/>
    <w:tmpl w:val="3758B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60C3"/>
    <w:multiLevelType w:val="hybridMultilevel"/>
    <w:tmpl w:val="0D5618D8"/>
    <w:lvl w:ilvl="0" w:tplc="7474DF70">
      <w:start w:val="1"/>
      <w:numFmt w:val="decimal"/>
      <w:lvlText w:val="%1."/>
      <w:lvlJc w:val="left"/>
      <w:pPr>
        <w:ind w:left="81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" w15:restartNumberingAfterBreak="0">
    <w:nsid w:val="1CAB746E"/>
    <w:multiLevelType w:val="hybridMultilevel"/>
    <w:tmpl w:val="D1683188"/>
    <w:lvl w:ilvl="0" w:tplc="A336D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F59FC"/>
    <w:multiLevelType w:val="hybridMultilevel"/>
    <w:tmpl w:val="B23899CE"/>
    <w:lvl w:ilvl="0" w:tplc="4B6A8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B765B"/>
    <w:multiLevelType w:val="hybridMultilevel"/>
    <w:tmpl w:val="18ACC6C0"/>
    <w:lvl w:ilvl="0" w:tplc="27DEEB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632BC"/>
    <w:multiLevelType w:val="hybridMultilevel"/>
    <w:tmpl w:val="3580E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F5243B"/>
    <w:multiLevelType w:val="hybridMultilevel"/>
    <w:tmpl w:val="47F60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F08BF"/>
    <w:multiLevelType w:val="hybridMultilevel"/>
    <w:tmpl w:val="819CC642"/>
    <w:lvl w:ilvl="0" w:tplc="1A582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B2C53"/>
    <w:multiLevelType w:val="hybridMultilevel"/>
    <w:tmpl w:val="4D2E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22ADF"/>
    <w:multiLevelType w:val="hybridMultilevel"/>
    <w:tmpl w:val="BEFE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62C2C"/>
    <w:multiLevelType w:val="hybridMultilevel"/>
    <w:tmpl w:val="428EBE26"/>
    <w:lvl w:ilvl="0" w:tplc="60401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463FD"/>
    <w:multiLevelType w:val="hybridMultilevel"/>
    <w:tmpl w:val="7D7C8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602BDA"/>
    <w:multiLevelType w:val="hybridMultilevel"/>
    <w:tmpl w:val="E4FC3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5429C"/>
    <w:multiLevelType w:val="hybridMultilevel"/>
    <w:tmpl w:val="279AAF4A"/>
    <w:lvl w:ilvl="0" w:tplc="16FE58EC">
      <w:start w:val="1"/>
      <w:numFmt w:val="decimal"/>
      <w:lvlText w:val="%1."/>
      <w:lvlJc w:val="left"/>
      <w:pPr>
        <w:ind w:left="775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C28A4"/>
    <w:multiLevelType w:val="hybridMultilevel"/>
    <w:tmpl w:val="CA082B1C"/>
    <w:lvl w:ilvl="0" w:tplc="4B6A8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51693"/>
    <w:multiLevelType w:val="hybridMultilevel"/>
    <w:tmpl w:val="F886E816"/>
    <w:lvl w:ilvl="0" w:tplc="3DF2BD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F41D9"/>
    <w:multiLevelType w:val="hybridMultilevel"/>
    <w:tmpl w:val="EAE4B68E"/>
    <w:lvl w:ilvl="0" w:tplc="E4F2A7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471D8"/>
    <w:multiLevelType w:val="hybridMultilevel"/>
    <w:tmpl w:val="372E394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8" w15:restartNumberingAfterBreak="0">
    <w:nsid w:val="6EFA3B53"/>
    <w:multiLevelType w:val="hybridMultilevel"/>
    <w:tmpl w:val="E7203D8A"/>
    <w:lvl w:ilvl="0" w:tplc="C442A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62C18"/>
    <w:multiLevelType w:val="hybridMultilevel"/>
    <w:tmpl w:val="A5DEA61C"/>
    <w:lvl w:ilvl="0" w:tplc="0346097C">
      <w:start w:val="1"/>
      <w:numFmt w:val="decimal"/>
      <w:lvlText w:val="%1."/>
      <w:lvlJc w:val="left"/>
      <w:pPr>
        <w:ind w:left="775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0" w15:restartNumberingAfterBreak="0">
    <w:nsid w:val="7DB72538"/>
    <w:multiLevelType w:val="hybridMultilevel"/>
    <w:tmpl w:val="3C4A2FD2"/>
    <w:lvl w:ilvl="0" w:tplc="DDEC2A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8"/>
  </w:num>
  <w:num w:numId="4">
    <w:abstractNumId w:val="9"/>
  </w:num>
  <w:num w:numId="5">
    <w:abstractNumId w:val="17"/>
  </w:num>
  <w:num w:numId="6">
    <w:abstractNumId w:val="2"/>
  </w:num>
  <w:num w:numId="7">
    <w:abstractNumId w:val="16"/>
  </w:num>
  <w:num w:numId="8">
    <w:abstractNumId w:val="4"/>
  </w:num>
  <w:num w:numId="9">
    <w:abstractNumId w:val="10"/>
  </w:num>
  <w:num w:numId="10">
    <w:abstractNumId w:val="12"/>
  </w:num>
  <w:num w:numId="11">
    <w:abstractNumId w:val="7"/>
  </w:num>
  <w:num w:numId="12">
    <w:abstractNumId w:val="3"/>
  </w:num>
  <w:num w:numId="13">
    <w:abstractNumId w:val="5"/>
  </w:num>
  <w:num w:numId="14">
    <w:abstractNumId w:val="8"/>
  </w:num>
  <w:num w:numId="15">
    <w:abstractNumId w:val="11"/>
  </w:num>
  <w:num w:numId="16">
    <w:abstractNumId w:val="0"/>
  </w:num>
  <w:num w:numId="17">
    <w:abstractNumId w:val="1"/>
  </w:num>
  <w:num w:numId="18">
    <w:abstractNumId w:val="14"/>
  </w:num>
  <w:num w:numId="19">
    <w:abstractNumId w:val="15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bcwMzY2NzIyMTJS0lEKTi0uzszPAykwqwUAn+UZuiwAAAA="/>
  </w:docVars>
  <w:rsids>
    <w:rsidRoot w:val="007264EE"/>
    <w:rsid w:val="000021A3"/>
    <w:rsid w:val="00014752"/>
    <w:rsid w:val="00035B10"/>
    <w:rsid w:val="00077CA5"/>
    <w:rsid w:val="000B2AE7"/>
    <w:rsid w:val="000F0AE2"/>
    <w:rsid w:val="001011C9"/>
    <w:rsid w:val="00160E0C"/>
    <w:rsid w:val="00197DC2"/>
    <w:rsid w:val="001F684E"/>
    <w:rsid w:val="002359EA"/>
    <w:rsid w:val="002C5DA1"/>
    <w:rsid w:val="00303E06"/>
    <w:rsid w:val="00305E1B"/>
    <w:rsid w:val="00310089"/>
    <w:rsid w:val="00352248"/>
    <w:rsid w:val="0035729C"/>
    <w:rsid w:val="00357BCE"/>
    <w:rsid w:val="00362D7B"/>
    <w:rsid w:val="003772F8"/>
    <w:rsid w:val="003A234D"/>
    <w:rsid w:val="0040008D"/>
    <w:rsid w:val="004054FF"/>
    <w:rsid w:val="00415618"/>
    <w:rsid w:val="00451772"/>
    <w:rsid w:val="004618C0"/>
    <w:rsid w:val="00482148"/>
    <w:rsid w:val="00492E66"/>
    <w:rsid w:val="004973A5"/>
    <w:rsid w:val="004A6466"/>
    <w:rsid w:val="004D0492"/>
    <w:rsid w:val="004E017B"/>
    <w:rsid w:val="00503BF2"/>
    <w:rsid w:val="00535169"/>
    <w:rsid w:val="00555D87"/>
    <w:rsid w:val="005653AE"/>
    <w:rsid w:val="005F507C"/>
    <w:rsid w:val="006441D3"/>
    <w:rsid w:val="0066128A"/>
    <w:rsid w:val="0066685C"/>
    <w:rsid w:val="006E5858"/>
    <w:rsid w:val="006F02BA"/>
    <w:rsid w:val="00721028"/>
    <w:rsid w:val="007264EE"/>
    <w:rsid w:val="00742773"/>
    <w:rsid w:val="00767C58"/>
    <w:rsid w:val="00786ACB"/>
    <w:rsid w:val="00797F22"/>
    <w:rsid w:val="007B09F8"/>
    <w:rsid w:val="007E562C"/>
    <w:rsid w:val="007F07FB"/>
    <w:rsid w:val="007F3246"/>
    <w:rsid w:val="007F6EEE"/>
    <w:rsid w:val="007F70DA"/>
    <w:rsid w:val="0082307F"/>
    <w:rsid w:val="00834ADB"/>
    <w:rsid w:val="00845F43"/>
    <w:rsid w:val="00846624"/>
    <w:rsid w:val="0085783B"/>
    <w:rsid w:val="0086672F"/>
    <w:rsid w:val="00870578"/>
    <w:rsid w:val="008F617E"/>
    <w:rsid w:val="009328C9"/>
    <w:rsid w:val="0093781E"/>
    <w:rsid w:val="00990268"/>
    <w:rsid w:val="00995B98"/>
    <w:rsid w:val="009B0401"/>
    <w:rsid w:val="009B1B71"/>
    <w:rsid w:val="009C0D4C"/>
    <w:rsid w:val="009D18C3"/>
    <w:rsid w:val="009D3DD5"/>
    <w:rsid w:val="00A31CCD"/>
    <w:rsid w:val="00AE692D"/>
    <w:rsid w:val="00AF3604"/>
    <w:rsid w:val="00B0111F"/>
    <w:rsid w:val="00B32BE8"/>
    <w:rsid w:val="00B4490B"/>
    <w:rsid w:val="00B631E0"/>
    <w:rsid w:val="00B77BA4"/>
    <w:rsid w:val="00BF0E9B"/>
    <w:rsid w:val="00C20E5B"/>
    <w:rsid w:val="00C328B8"/>
    <w:rsid w:val="00C42120"/>
    <w:rsid w:val="00C71291"/>
    <w:rsid w:val="00CE0054"/>
    <w:rsid w:val="00D15933"/>
    <w:rsid w:val="00D2028B"/>
    <w:rsid w:val="00D25743"/>
    <w:rsid w:val="00D51A0E"/>
    <w:rsid w:val="00D81D9A"/>
    <w:rsid w:val="00D83643"/>
    <w:rsid w:val="00DD6F45"/>
    <w:rsid w:val="00DE51E4"/>
    <w:rsid w:val="00E10033"/>
    <w:rsid w:val="00E17B74"/>
    <w:rsid w:val="00E31907"/>
    <w:rsid w:val="00E571E7"/>
    <w:rsid w:val="00E84F0B"/>
    <w:rsid w:val="00E97C55"/>
    <w:rsid w:val="00EB3212"/>
    <w:rsid w:val="00EC3EEE"/>
    <w:rsid w:val="00EC4F78"/>
    <w:rsid w:val="00ED0A0F"/>
    <w:rsid w:val="00EE3BF5"/>
    <w:rsid w:val="00EF1D09"/>
    <w:rsid w:val="00F15AFB"/>
    <w:rsid w:val="00FD519B"/>
    <w:rsid w:val="00FE037E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8B66"/>
  <w15:chartTrackingRefBased/>
  <w15:docId w15:val="{8AD0687D-BA9F-4F6F-9503-E5F9E8D6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0578"/>
    <w:pPr>
      <w:widowControl w:val="0"/>
      <w:spacing w:after="240" w:line="360" w:lineRule="auto"/>
      <w:jc w:val="center"/>
      <w:outlineLvl w:val="0"/>
    </w:pPr>
    <w:rPr>
      <w:rFonts w:ascii="Times New Roman" w:eastAsia="Times New Roman" w:hAnsi="Times New Roman" w:cs="Times New Roman"/>
      <w:caps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054"/>
    <w:pPr>
      <w:ind w:left="720"/>
      <w:contextualSpacing/>
    </w:pPr>
  </w:style>
  <w:style w:type="table" w:styleId="TableGrid">
    <w:name w:val="Table Grid"/>
    <w:basedOn w:val="TableNormal"/>
    <w:uiPriority w:val="39"/>
    <w:rsid w:val="00CE0054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70578"/>
    <w:rPr>
      <w:rFonts w:ascii="Times New Roman" w:eastAsia="Times New Roman" w:hAnsi="Times New Roman" w:cs="Times New Roman"/>
      <w:caps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5F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mon.ahsanullah@graduate.utm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Javaid Ahmed</dc:creator>
  <cp:keywords/>
  <dc:description/>
  <cp:lastModifiedBy>Ahsanullah</cp:lastModifiedBy>
  <cp:revision>3</cp:revision>
  <dcterms:created xsi:type="dcterms:W3CDTF">2021-03-19T18:18:00Z</dcterms:created>
  <dcterms:modified xsi:type="dcterms:W3CDTF">2021-03-19T18:20:00Z</dcterms:modified>
</cp:coreProperties>
</file>