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CB69" w14:textId="26A58C76" w:rsidR="0033362F" w:rsidRPr="00A65FD7" w:rsidRDefault="00AF0EAA" w:rsidP="00EF7B28">
      <w:pPr>
        <w:rPr>
          <w:b/>
          <w:bCs/>
          <w:color w:val="000000" w:themeColor="text1"/>
          <w:sz w:val="24"/>
          <w:szCs w:val="24"/>
          <w:u w:val="single"/>
        </w:rPr>
      </w:pPr>
      <w:r>
        <w:rPr>
          <w:b/>
          <w:bCs/>
          <w:color w:val="000000" w:themeColor="text1"/>
          <w:sz w:val="24"/>
          <w:szCs w:val="24"/>
          <w:u w:val="single"/>
        </w:rPr>
        <w:t>LIST</w:t>
      </w:r>
      <w:r w:rsidR="00A65FD7" w:rsidRPr="00A65FD7">
        <w:rPr>
          <w:b/>
          <w:bCs/>
          <w:color w:val="000000" w:themeColor="text1"/>
          <w:sz w:val="24"/>
          <w:szCs w:val="24"/>
          <w:u w:val="single"/>
        </w:rPr>
        <w:t xml:space="preserve"> OF CORRECTIONS</w:t>
      </w:r>
    </w:p>
    <w:p w14:paraId="4E7A4ABD" w14:textId="77777777" w:rsidR="008822AF" w:rsidRDefault="008822AF" w:rsidP="00EF7B28">
      <w:pPr>
        <w:rPr>
          <w:b/>
          <w:bCs/>
          <w:sz w:val="24"/>
          <w:szCs w:val="24"/>
        </w:rPr>
      </w:pPr>
    </w:p>
    <w:p w14:paraId="28ABAE70" w14:textId="62916DDC" w:rsidR="0052698E" w:rsidRPr="009134DD" w:rsidRDefault="009134DD" w:rsidP="00EF7B28">
      <w:pPr>
        <w:rPr>
          <w:b/>
          <w:bCs/>
          <w:sz w:val="24"/>
          <w:szCs w:val="24"/>
        </w:rPr>
      </w:pPr>
      <w:r w:rsidRPr="009134DD">
        <w:rPr>
          <w:b/>
          <w:bCs/>
          <w:sz w:val="24"/>
          <w:szCs w:val="24"/>
        </w:rPr>
        <w:t xml:space="preserve">Paper </w:t>
      </w:r>
      <w:r w:rsidR="0052698E" w:rsidRPr="009134DD">
        <w:rPr>
          <w:b/>
          <w:bCs/>
          <w:sz w:val="24"/>
          <w:szCs w:val="24"/>
        </w:rPr>
        <w:t>Title:</w:t>
      </w:r>
      <w:r w:rsidR="00C9549A">
        <w:rPr>
          <w:b/>
          <w:bCs/>
          <w:sz w:val="24"/>
          <w:szCs w:val="24"/>
        </w:rPr>
        <w:t xml:space="preserve"> </w:t>
      </w:r>
      <w:r w:rsidR="00C9549A" w:rsidRPr="00C9549A">
        <w:rPr>
          <w:b/>
          <w:bCs/>
          <w:sz w:val="24"/>
          <w:szCs w:val="24"/>
        </w:rPr>
        <w:t>Patch Antenna for Underwater Wireless Communication in Seawater</w:t>
      </w:r>
    </w:p>
    <w:p w14:paraId="21FEF08C" w14:textId="77777777" w:rsidR="009134DD" w:rsidRPr="009134DD" w:rsidRDefault="009134DD" w:rsidP="009134DD">
      <w:pPr>
        <w:spacing w:after="0"/>
        <w:rPr>
          <w:b/>
          <w:bCs/>
          <w:sz w:val="24"/>
          <w:szCs w:val="24"/>
        </w:rPr>
      </w:pPr>
    </w:p>
    <w:p w14:paraId="6B6D3AAA" w14:textId="61EB15F6" w:rsidR="0052698E" w:rsidRPr="009134DD" w:rsidRDefault="0052698E" w:rsidP="00EF7B28">
      <w:pPr>
        <w:rPr>
          <w:b/>
          <w:bCs/>
          <w:sz w:val="24"/>
          <w:szCs w:val="24"/>
        </w:rPr>
      </w:pPr>
      <w:r w:rsidRPr="009134DD">
        <w:rPr>
          <w:b/>
          <w:bCs/>
          <w:sz w:val="24"/>
          <w:szCs w:val="24"/>
        </w:rPr>
        <w:t>Paper Number:</w:t>
      </w:r>
      <w:r w:rsidR="00D02334">
        <w:rPr>
          <w:b/>
          <w:bCs/>
          <w:sz w:val="24"/>
          <w:szCs w:val="24"/>
        </w:rPr>
        <w:t xml:space="preserve"> </w:t>
      </w:r>
      <w:r w:rsidR="00D02334" w:rsidRPr="00D02334">
        <w:rPr>
          <w:b/>
          <w:bCs/>
          <w:sz w:val="24"/>
          <w:szCs w:val="24"/>
        </w:rPr>
        <w:t>1570616717</w:t>
      </w:r>
    </w:p>
    <w:p w14:paraId="6953CCC3" w14:textId="77777777" w:rsidR="009134DD" w:rsidRDefault="009134DD" w:rsidP="00EF7B28">
      <w:pPr>
        <w:rPr>
          <w:b/>
          <w:bCs/>
        </w:rPr>
      </w:pPr>
    </w:p>
    <w:p w14:paraId="70545C23" w14:textId="29FAD00F" w:rsidR="00EF7B28" w:rsidRPr="00AE28C6" w:rsidRDefault="00EF7B28" w:rsidP="00EF7B28">
      <w:pPr>
        <w:rPr>
          <w:b/>
          <w:bCs/>
        </w:rPr>
      </w:pPr>
      <w:r w:rsidRPr="00AE28C6">
        <w:rPr>
          <w:b/>
          <w:bCs/>
        </w:rPr>
        <w:t>Reviewer 1</w:t>
      </w:r>
    </w:p>
    <w:tbl>
      <w:tblPr>
        <w:tblStyle w:val="TableGrid"/>
        <w:tblW w:w="0" w:type="auto"/>
        <w:tblLook w:val="04A0" w:firstRow="1" w:lastRow="0" w:firstColumn="1" w:lastColumn="0" w:noHBand="0" w:noVBand="1"/>
      </w:tblPr>
      <w:tblGrid>
        <w:gridCol w:w="376"/>
        <w:gridCol w:w="2558"/>
        <w:gridCol w:w="2770"/>
        <w:gridCol w:w="3312"/>
      </w:tblGrid>
      <w:tr w:rsidR="00F64BE3" w:rsidRPr="000B2CCA" w14:paraId="392FC1C3" w14:textId="77777777" w:rsidTr="00F64BE3">
        <w:tc>
          <w:tcPr>
            <w:tcW w:w="378" w:type="dxa"/>
            <w:shd w:val="clear" w:color="auto" w:fill="D9D9D9" w:themeFill="background1" w:themeFillShade="D9"/>
          </w:tcPr>
          <w:p w14:paraId="6F5F9EED" w14:textId="1BCEAF3A" w:rsidR="00F64BE3" w:rsidRPr="00F64BE3" w:rsidRDefault="00F64BE3" w:rsidP="00F64BE3">
            <w:pPr>
              <w:jc w:val="center"/>
              <w:rPr>
                <w:b/>
              </w:rPr>
            </w:pPr>
          </w:p>
        </w:tc>
        <w:tc>
          <w:tcPr>
            <w:tcW w:w="2616" w:type="dxa"/>
            <w:shd w:val="clear" w:color="auto" w:fill="D9D9D9" w:themeFill="background1" w:themeFillShade="D9"/>
          </w:tcPr>
          <w:p w14:paraId="336766C3" w14:textId="4E9AA402" w:rsidR="00F64BE3" w:rsidRPr="00F64BE3" w:rsidRDefault="00F64BE3" w:rsidP="00F64BE3">
            <w:pPr>
              <w:jc w:val="center"/>
              <w:rPr>
                <w:b/>
              </w:rPr>
            </w:pPr>
            <w:r w:rsidRPr="00F64BE3">
              <w:rPr>
                <w:b/>
              </w:rPr>
              <w:t>C</w:t>
            </w:r>
            <w:r>
              <w:rPr>
                <w:b/>
              </w:rPr>
              <w:t>OMMENT</w:t>
            </w:r>
          </w:p>
        </w:tc>
        <w:tc>
          <w:tcPr>
            <w:tcW w:w="2854" w:type="dxa"/>
            <w:shd w:val="clear" w:color="auto" w:fill="D9D9D9" w:themeFill="background1" w:themeFillShade="D9"/>
          </w:tcPr>
          <w:p w14:paraId="1976EFD4" w14:textId="32008C70" w:rsidR="00F64BE3" w:rsidRPr="00F64BE3" w:rsidRDefault="00F64BE3" w:rsidP="00F64BE3">
            <w:pPr>
              <w:jc w:val="center"/>
              <w:rPr>
                <w:b/>
              </w:rPr>
            </w:pPr>
            <w:r>
              <w:rPr>
                <w:b/>
              </w:rPr>
              <w:t>ORIGINAL</w:t>
            </w:r>
          </w:p>
        </w:tc>
        <w:tc>
          <w:tcPr>
            <w:tcW w:w="3394" w:type="dxa"/>
            <w:shd w:val="clear" w:color="auto" w:fill="D9D9D9" w:themeFill="background1" w:themeFillShade="D9"/>
          </w:tcPr>
          <w:p w14:paraId="5B2F1B1B" w14:textId="4170CE17" w:rsidR="00F64BE3" w:rsidRPr="00F64BE3" w:rsidRDefault="00F64BE3" w:rsidP="00F64BE3">
            <w:pPr>
              <w:jc w:val="center"/>
              <w:rPr>
                <w:b/>
              </w:rPr>
            </w:pPr>
            <w:r>
              <w:rPr>
                <w:b/>
              </w:rPr>
              <w:t>REVISE</w:t>
            </w:r>
          </w:p>
        </w:tc>
      </w:tr>
      <w:tr w:rsidR="00F64BE3" w:rsidRPr="000B2CCA" w14:paraId="49AFE77D" w14:textId="77777777" w:rsidTr="00F64BE3">
        <w:tc>
          <w:tcPr>
            <w:tcW w:w="378" w:type="dxa"/>
          </w:tcPr>
          <w:p w14:paraId="78291F57" w14:textId="33079D3E" w:rsidR="00F64BE3" w:rsidRPr="000B2CCA" w:rsidRDefault="00F64BE3" w:rsidP="00AE28C6">
            <w:r>
              <w:t>1</w:t>
            </w:r>
          </w:p>
        </w:tc>
        <w:tc>
          <w:tcPr>
            <w:tcW w:w="2616" w:type="dxa"/>
          </w:tcPr>
          <w:p w14:paraId="04C962B0" w14:textId="5EB096AC" w:rsidR="00F64BE3" w:rsidRPr="000B2CCA" w:rsidRDefault="009A17E2" w:rsidP="00AE28C6">
            <w:r w:rsidRPr="009A17E2">
              <w:t>What are the major issues addressed in the paper?</w:t>
            </w:r>
          </w:p>
        </w:tc>
        <w:tc>
          <w:tcPr>
            <w:tcW w:w="2854" w:type="dxa"/>
          </w:tcPr>
          <w:p w14:paraId="273A4654" w14:textId="0D4AA86C" w:rsidR="00F64BE3" w:rsidRPr="000B2CCA" w:rsidRDefault="009A17E2" w:rsidP="00AE28C6">
            <w:r>
              <w:t>Not included</w:t>
            </w:r>
          </w:p>
        </w:tc>
        <w:tc>
          <w:tcPr>
            <w:tcW w:w="3394" w:type="dxa"/>
          </w:tcPr>
          <w:p w14:paraId="43EBD750" w14:textId="38A9118C" w:rsidR="00F64BE3" w:rsidRPr="000B2CCA" w:rsidRDefault="00C45F43" w:rsidP="00C45F43">
            <w:pPr>
              <w:jc w:val="both"/>
            </w:pPr>
            <w:r w:rsidRPr="00C45F43">
              <w:t>The major issues of this study is underwater communications have been limited in distance due the high attenuation for seawater RF communication frequencies.</w:t>
            </w:r>
          </w:p>
        </w:tc>
      </w:tr>
      <w:tr w:rsidR="00F64BE3" w:rsidRPr="000B2CCA" w14:paraId="32863BC6" w14:textId="77777777" w:rsidTr="00F64BE3">
        <w:tc>
          <w:tcPr>
            <w:tcW w:w="378" w:type="dxa"/>
          </w:tcPr>
          <w:p w14:paraId="7C507A07" w14:textId="462833BB" w:rsidR="00F64BE3" w:rsidRPr="000B2CCA" w:rsidRDefault="00F64BE3" w:rsidP="00AE28C6">
            <w:r>
              <w:t>2</w:t>
            </w:r>
          </w:p>
        </w:tc>
        <w:tc>
          <w:tcPr>
            <w:tcW w:w="2616" w:type="dxa"/>
          </w:tcPr>
          <w:p w14:paraId="53872272" w14:textId="6084159D" w:rsidR="00F64BE3" w:rsidRPr="000B2CCA" w:rsidRDefault="009A17E2" w:rsidP="00AE28C6">
            <w:r w:rsidRPr="009A17E2">
              <w:t>Do you consider them important?</w:t>
            </w:r>
          </w:p>
        </w:tc>
        <w:tc>
          <w:tcPr>
            <w:tcW w:w="2854" w:type="dxa"/>
          </w:tcPr>
          <w:p w14:paraId="0EA42A47" w14:textId="63521C78" w:rsidR="00F64BE3" w:rsidRPr="000B2CCA" w:rsidRDefault="009A17E2" w:rsidP="00AE28C6">
            <w:r>
              <w:t>Not included</w:t>
            </w:r>
          </w:p>
        </w:tc>
        <w:tc>
          <w:tcPr>
            <w:tcW w:w="3394" w:type="dxa"/>
          </w:tcPr>
          <w:p w14:paraId="72AB591A" w14:textId="0BACEDA4" w:rsidR="00F64BE3" w:rsidRPr="000B2CCA" w:rsidRDefault="00C45F43" w:rsidP="00C45F43">
            <w:pPr>
              <w:jc w:val="both"/>
            </w:pPr>
            <w:r w:rsidRPr="00C45F43">
              <w:t>Yes. This study important because the ocean technology is growing in underwater communications because of its applications in marine research, oceanography, marine commercial operations, the offshore oil industry and defence. Compared to the initial communication systems, sustained research over the years has resulted in better performance and sturdiness.</w:t>
            </w:r>
          </w:p>
        </w:tc>
      </w:tr>
      <w:tr w:rsidR="00F64BE3" w:rsidRPr="000B2CCA" w14:paraId="3020F02C" w14:textId="77777777" w:rsidTr="00F64BE3">
        <w:tc>
          <w:tcPr>
            <w:tcW w:w="378" w:type="dxa"/>
          </w:tcPr>
          <w:p w14:paraId="62AFE22F" w14:textId="0F556F78" w:rsidR="00F64BE3" w:rsidRPr="000B2CCA" w:rsidRDefault="00F64BE3" w:rsidP="00AE28C6">
            <w:r>
              <w:t>3</w:t>
            </w:r>
          </w:p>
        </w:tc>
        <w:tc>
          <w:tcPr>
            <w:tcW w:w="2616" w:type="dxa"/>
          </w:tcPr>
          <w:p w14:paraId="1E0E6F81" w14:textId="1233FB9F" w:rsidR="00F64BE3" w:rsidRPr="000B2CCA" w:rsidRDefault="009A17E2" w:rsidP="00AE28C6">
            <w:r w:rsidRPr="009A17E2">
              <w:t>Comment on the degree of novelty, creativity and technical depth in the paper.</w:t>
            </w:r>
          </w:p>
        </w:tc>
        <w:tc>
          <w:tcPr>
            <w:tcW w:w="2854" w:type="dxa"/>
          </w:tcPr>
          <w:p w14:paraId="5D7597AA" w14:textId="11229D9F" w:rsidR="00F64BE3" w:rsidRPr="000B2CCA" w:rsidRDefault="009A17E2" w:rsidP="00AE28C6">
            <w:r>
              <w:t>Not included</w:t>
            </w:r>
          </w:p>
        </w:tc>
        <w:tc>
          <w:tcPr>
            <w:tcW w:w="3394" w:type="dxa"/>
          </w:tcPr>
          <w:p w14:paraId="31D76A97" w14:textId="3FBF2E19" w:rsidR="00F64BE3" w:rsidRPr="000B2CCA" w:rsidRDefault="00C45F43" w:rsidP="00C45F43">
            <w:pPr>
              <w:jc w:val="both"/>
            </w:pPr>
            <w:r w:rsidRPr="00C45F43">
              <w:t>The novelty of this study is frequency and measured permittivity value was used for antenna performance. Creativity is about the relationship between the antenna gain and antenna loss propagation with the depth of this paper is the full analysis of antenna performance between free space and seawater.</w:t>
            </w:r>
          </w:p>
        </w:tc>
      </w:tr>
      <w:tr w:rsidR="00F64BE3" w:rsidRPr="000B2CCA" w14:paraId="0F300E87" w14:textId="77777777" w:rsidTr="00F64BE3">
        <w:tc>
          <w:tcPr>
            <w:tcW w:w="378" w:type="dxa"/>
          </w:tcPr>
          <w:p w14:paraId="7AAAA3F5" w14:textId="5BA1FC99" w:rsidR="00F64BE3" w:rsidRPr="000B2CCA" w:rsidRDefault="00F64BE3" w:rsidP="00AE28C6">
            <w:r>
              <w:t>4</w:t>
            </w:r>
          </w:p>
        </w:tc>
        <w:tc>
          <w:tcPr>
            <w:tcW w:w="2616" w:type="dxa"/>
          </w:tcPr>
          <w:p w14:paraId="49492060" w14:textId="23D2F1D1" w:rsidR="00F64BE3" w:rsidRPr="000B2CCA" w:rsidRDefault="009A17E2" w:rsidP="00AE28C6">
            <w:r w:rsidRPr="009A17E2">
              <w:t>Primarily finding by the authors. What are the reasons of comparison study between free space and seawater propagation?</w:t>
            </w:r>
          </w:p>
        </w:tc>
        <w:tc>
          <w:tcPr>
            <w:tcW w:w="2854" w:type="dxa"/>
          </w:tcPr>
          <w:p w14:paraId="418A2C8A" w14:textId="2A39BF4D" w:rsidR="00F64BE3" w:rsidRPr="000B2CCA" w:rsidRDefault="009A17E2" w:rsidP="00AE28C6">
            <w:r>
              <w:t>Not included</w:t>
            </w:r>
          </w:p>
        </w:tc>
        <w:tc>
          <w:tcPr>
            <w:tcW w:w="3394" w:type="dxa"/>
          </w:tcPr>
          <w:p w14:paraId="3AF2C9AF" w14:textId="1153314C" w:rsidR="00F64BE3" w:rsidRPr="000B2CCA" w:rsidRDefault="00C45F43" w:rsidP="00C45F43">
            <w:pPr>
              <w:jc w:val="both"/>
            </w:pPr>
            <w:r w:rsidRPr="00C45F43">
              <w:t>To study how the differences of the patch antenna size between free space and seawater. And other characteristics that involve in developing seawater antenna for RF communication.</w:t>
            </w:r>
          </w:p>
        </w:tc>
      </w:tr>
      <w:tr w:rsidR="00F64BE3" w:rsidRPr="000B2CCA" w14:paraId="6B55BA53" w14:textId="77777777" w:rsidTr="00F64BE3">
        <w:tc>
          <w:tcPr>
            <w:tcW w:w="378" w:type="dxa"/>
          </w:tcPr>
          <w:p w14:paraId="41A9FD40" w14:textId="706467A6" w:rsidR="00F64BE3" w:rsidRPr="000B2CCA" w:rsidRDefault="00F64BE3" w:rsidP="00AE28C6">
            <w:r>
              <w:t>5</w:t>
            </w:r>
          </w:p>
        </w:tc>
        <w:tc>
          <w:tcPr>
            <w:tcW w:w="2616" w:type="dxa"/>
          </w:tcPr>
          <w:p w14:paraId="65FF2A26" w14:textId="77777777" w:rsidR="00F64BE3" w:rsidRPr="00AE28C6" w:rsidRDefault="00F64BE3" w:rsidP="00AE28C6">
            <w:pPr>
              <w:pStyle w:val="NormalWeb"/>
              <w:shd w:val="clear" w:color="auto" w:fill="F6F6F6"/>
              <w:ind w:left="720"/>
              <w:rPr>
                <w:rFonts w:asciiTheme="minorHAnsi" w:hAnsiTheme="minorHAnsi" w:cs="Arial"/>
                <w:color w:val="0A0A0A"/>
                <w:sz w:val="20"/>
                <w:szCs w:val="20"/>
              </w:rPr>
            </w:pPr>
          </w:p>
        </w:tc>
        <w:tc>
          <w:tcPr>
            <w:tcW w:w="2854" w:type="dxa"/>
          </w:tcPr>
          <w:p w14:paraId="19352AE8" w14:textId="156BDCB8" w:rsidR="00F64BE3" w:rsidRPr="00AE28C6" w:rsidRDefault="00F64BE3" w:rsidP="00AE28C6">
            <w:pPr>
              <w:pStyle w:val="NormalWeb"/>
              <w:shd w:val="clear" w:color="auto" w:fill="F6F6F6"/>
              <w:ind w:left="720"/>
              <w:rPr>
                <w:rFonts w:asciiTheme="minorHAnsi" w:hAnsiTheme="minorHAnsi" w:cs="Arial"/>
                <w:color w:val="0A0A0A"/>
                <w:sz w:val="20"/>
                <w:szCs w:val="20"/>
              </w:rPr>
            </w:pPr>
          </w:p>
        </w:tc>
        <w:tc>
          <w:tcPr>
            <w:tcW w:w="3394" w:type="dxa"/>
          </w:tcPr>
          <w:p w14:paraId="6BBA7635" w14:textId="77777777" w:rsidR="00F64BE3" w:rsidRPr="000B2CCA" w:rsidRDefault="00F64BE3" w:rsidP="00AE28C6"/>
        </w:tc>
      </w:tr>
    </w:tbl>
    <w:p w14:paraId="60D1E421" w14:textId="5D95625D" w:rsidR="00C553ED" w:rsidRDefault="00C553ED" w:rsidP="00EF7B28">
      <w:pPr>
        <w:pStyle w:val="ListParagraph"/>
        <w:rPr>
          <w:b/>
          <w:bCs/>
        </w:rPr>
      </w:pPr>
    </w:p>
    <w:p w14:paraId="46EB82CB" w14:textId="54058CFF" w:rsidR="00C45F43" w:rsidRDefault="00C45F43" w:rsidP="00EF7B28">
      <w:pPr>
        <w:pStyle w:val="ListParagraph"/>
        <w:rPr>
          <w:b/>
          <w:bCs/>
        </w:rPr>
      </w:pPr>
    </w:p>
    <w:p w14:paraId="73FEF803" w14:textId="177D8214" w:rsidR="00C45F43" w:rsidRDefault="00C45F43" w:rsidP="00EF7B28">
      <w:pPr>
        <w:pStyle w:val="ListParagraph"/>
        <w:rPr>
          <w:b/>
          <w:bCs/>
        </w:rPr>
      </w:pPr>
    </w:p>
    <w:p w14:paraId="44F3FDD3" w14:textId="77777777" w:rsidR="00C45F43" w:rsidRDefault="00C45F43" w:rsidP="00EF7B28">
      <w:pPr>
        <w:pStyle w:val="ListParagraph"/>
        <w:rPr>
          <w:b/>
          <w:bCs/>
        </w:rPr>
      </w:pPr>
      <w:bookmarkStart w:id="0" w:name="_GoBack"/>
      <w:bookmarkEnd w:id="0"/>
    </w:p>
    <w:p w14:paraId="2415CDBE" w14:textId="1F5A7DF0" w:rsidR="00EF7B28" w:rsidRPr="00AE28C6" w:rsidRDefault="00EF7B28" w:rsidP="00C553ED">
      <w:pPr>
        <w:pStyle w:val="ListParagraph"/>
        <w:ind w:left="0"/>
        <w:rPr>
          <w:b/>
          <w:bCs/>
        </w:rPr>
      </w:pPr>
      <w:r w:rsidRPr="00AE28C6">
        <w:rPr>
          <w:b/>
          <w:bCs/>
        </w:rPr>
        <w:lastRenderedPageBreak/>
        <w:t>Reviewer 2</w:t>
      </w:r>
    </w:p>
    <w:tbl>
      <w:tblPr>
        <w:tblStyle w:val="TableGrid"/>
        <w:tblW w:w="0" w:type="auto"/>
        <w:tblLook w:val="04A0" w:firstRow="1" w:lastRow="0" w:firstColumn="1" w:lastColumn="0" w:noHBand="0" w:noVBand="1"/>
      </w:tblPr>
      <w:tblGrid>
        <w:gridCol w:w="377"/>
        <w:gridCol w:w="2561"/>
        <w:gridCol w:w="2785"/>
        <w:gridCol w:w="3293"/>
      </w:tblGrid>
      <w:tr w:rsidR="00F64BE3" w:rsidRPr="000B2CCA" w14:paraId="4B7C1A73" w14:textId="77777777" w:rsidTr="008C1D90">
        <w:tc>
          <w:tcPr>
            <w:tcW w:w="378" w:type="dxa"/>
            <w:shd w:val="clear" w:color="auto" w:fill="D9D9D9" w:themeFill="background1" w:themeFillShade="D9"/>
          </w:tcPr>
          <w:p w14:paraId="6BA66030" w14:textId="77777777" w:rsidR="00F64BE3" w:rsidRPr="00F64BE3" w:rsidRDefault="00F64BE3" w:rsidP="008C1D90">
            <w:pPr>
              <w:jc w:val="center"/>
              <w:rPr>
                <w:b/>
              </w:rPr>
            </w:pPr>
          </w:p>
        </w:tc>
        <w:tc>
          <w:tcPr>
            <w:tcW w:w="2616" w:type="dxa"/>
            <w:shd w:val="clear" w:color="auto" w:fill="D9D9D9" w:themeFill="background1" w:themeFillShade="D9"/>
          </w:tcPr>
          <w:p w14:paraId="68C51070" w14:textId="77777777" w:rsidR="00F64BE3" w:rsidRPr="00F64BE3" w:rsidRDefault="00F64BE3" w:rsidP="008C1D90">
            <w:pPr>
              <w:jc w:val="center"/>
              <w:rPr>
                <w:b/>
              </w:rPr>
            </w:pPr>
            <w:r w:rsidRPr="00F64BE3">
              <w:rPr>
                <w:b/>
              </w:rPr>
              <w:t>C</w:t>
            </w:r>
            <w:r>
              <w:rPr>
                <w:b/>
              </w:rPr>
              <w:t>OMMENT</w:t>
            </w:r>
          </w:p>
        </w:tc>
        <w:tc>
          <w:tcPr>
            <w:tcW w:w="2854" w:type="dxa"/>
            <w:shd w:val="clear" w:color="auto" w:fill="D9D9D9" w:themeFill="background1" w:themeFillShade="D9"/>
          </w:tcPr>
          <w:p w14:paraId="6B149464" w14:textId="77777777" w:rsidR="00F64BE3" w:rsidRPr="00F64BE3" w:rsidRDefault="00F64BE3" w:rsidP="008C1D90">
            <w:pPr>
              <w:jc w:val="center"/>
              <w:rPr>
                <w:b/>
              </w:rPr>
            </w:pPr>
            <w:r>
              <w:rPr>
                <w:b/>
              </w:rPr>
              <w:t>ORIGINAL</w:t>
            </w:r>
          </w:p>
        </w:tc>
        <w:tc>
          <w:tcPr>
            <w:tcW w:w="3394" w:type="dxa"/>
            <w:shd w:val="clear" w:color="auto" w:fill="D9D9D9" w:themeFill="background1" w:themeFillShade="D9"/>
          </w:tcPr>
          <w:p w14:paraId="0F8DBC43" w14:textId="1F9F10F7" w:rsidR="00F64BE3" w:rsidRPr="00F64BE3" w:rsidRDefault="00F64BE3" w:rsidP="00F64BE3">
            <w:pPr>
              <w:jc w:val="center"/>
              <w:rPr>
                <w:b/>
              </w:rPr>
            </w:pPr>
            <w:r>
              <w:rPr>
                <w:b/>
              </w:rPr>
              <w:t>REVISE</w:t>
            </w:r>
          </w:p>
        </w:tc>
      </w:tr>
      <w:tr w:rsidR="00F64BE3" w:rsidRPr="000B2CCA" w14:paraId="4A68F69D" w14:textId="77777777" w:rsidTr="008C1D90">
        <w:tc>
          <w:tcPr>
            <w:tcW w:w="378" w:type="dxa"/>
          </w:tcPr>
          <w:p w14:paraId="730F8BE2" w14:textId="77777777" w:rsidR="00F64BE3" w:rsidRPr="000B2CCA" w:rsidRDefault="00F64BE3" w:rsidP="008C1D90">
            <w:r>
              <w:t>1</w:t>
            </w:r>
          </w:p>
        </w:tc>
        <w:tc>
          <w:tcPr>
            <w:tcW w:w="2616" w:type="dxa"/>
          </w:tcPr>
          <w:p w14:paraId="367662B3" w14:textId="4468199C" w:rsidR="00F64BE3" w:rsidRPr="000B2CCA" w:rsidRDefault="00C45F43" w:rsidP="00C45F43">
            <w:pPr>
              <w:jc w:val="both"/>
            </w:pPr>
            <w:r>
              <w:t>No specific comment from reviewer 2.</w:t>
            </w:r>
          </w:p>
        </w:tc>
        <w:tc>
          <w:tcPr>
            <w:tcW w:w="2854" w:type="dxa"/>
          </w:tcPr>
          <w:p w14:paraId="76B541C5" w14:textId="77777777" w:rsidR="00F64BE3" w:rsidRPr="000B2CCA" w:rsidRDefault="00F64BE3" w:rsidP="008C1D90"/>
        </w:tc>
        <w:tc>
          <w:tcPr>
            <w:tcW w:w="3394" w:type="dxa"/>
          </w:tcPr>
          <w:p w14:paraId="22A90D1E" w14:textId="77777777" w:rsidR="00F64BE3" w:rsidRPr="000B2CCA" w:rsidRDefault="00F64BE3" w:rsidP="008C1D90">
            <w:pPr>
              <w:ind w:left="360"/>
            </w:pPr>
          </w:p>
        </w:tc>
      </w:tr>
      <w:tr w:rsidR="00F64BE3" w:rsidRPr="000B2CCA" w14:paraId="148390D9" w14:textId="77777777" w:rsidTr="008C1D90">
        <w:tc>
          <w:tcPr>
            <w:tcW w:w="378" w:type="dxa"/>
          </w:tcPr>
          <w:p w14:paraId="37C9C026" w14:textId="77777777" w:rsidR="00F64BE3" w:rsidRPr="000B2CCA" w:rsidRDefault="00F64BE3" w:rsidP="008C1D90">
            <w:r>
              <w:t>2</w:t>
            </w:r>
          </w:p>
        </w:tc>
        <w:tc>
          <w:tcPr>
            <w:tcW w:w="2616" w:type="dxa"/>
          </w:tcPr>
          <w:p w14:paraId="51DD46D9" w14:textId="77777777" w:rsidR="00F64BE3" w:rsidRPr="000B2CCA" w:rsidRDefault="00F64BE3" w:rsidP="008C1D90"/>
        </w:tc>
        <w:tc>
          <w:tcPr>
            <w:tcW w:w="2854" w:type="dxa"/>
          </w:tcPr>
          <w:p w14:paraId="30F3D2E4" w14:textId="77777777" w:rsidR="00F64BE3" w:rsidRPr="000B2CCA" w:rsidRDefault="00F64BE3" w:rsidP="008C1D90"/>
        </w:tc>
        <w:tc>
          <w:tcPr>
            <w:tcW w:w="3394" w:type="dxa"/>
          </w:tcPr>
          <w:p w14:paraId="14EE496D" w14:textId="77777777" w:rsidR="00F64BE3" w:rsidRPr="000B2CCA" w:rsidRDefault="00F64BE3" w:rsidP="008C1D90">
            <w:pPr>
              <w:ind w:left="360"/>
            </w:pPr>
          </w:p>
        </w:tc>
      </w:tr>
      <w:tr w:rsidR="00F64BE3" w:rsidRPr="000B2CCA" w14:paraId="522E1C22" w14:textId="77777777" w:rsidTr="008C1D90">
        <w:tc>
          <w:tcPr>
            <w:tcW w:w="378" w:type="dxa"/>
          </w:tcPr>
          <w:p w14:paraId="16589BCB" w14:textId="77777777" w:rsidR="00F64BE3" w:rsidRPr="000B2CCA" w:rsidRDefault="00F64BE3" w:rsidP="008C1D90">
            <w:r>
              <w:t>3</w:t>
            </w:r>
          </w:p>
        </w:tc>
        <w:tc>
          <w:tcPr>
            <w:tcW w:w="2616" w:type="dxa"/>
          </w:tcPr>
          <w:p w14:paraId="605D6EBF" w14:textId="77777777" w:rsidR="00F64BE3" w:rsidRPr="000B2CCA" w:rsidRDefault="00F64BE3" w:rsidP="008C1D90"/>
        </w:tc>
        <w:tc>
          <w:tcPr>
            <w:tcW w:w="2854" w:type="dxa"/>
          </w:tcPr>
          <w:p w14:paraId="7B6E7178" w14:textId="77777777" w:rsidR="00F64BE3" w:rsidRPr="000B2CCA" w:rsidRDefault="00F64BE3" w:rsidP="008C1D90"/>
        </w:tc>
        <w:tc>
          <w:tcPr>
            <w:tcW w:w="3394" w:type="dxa"/>
          </w:tcPr>
          <w:p w14:paraId="570411DC" w14:textId="77777777" w:rsidR="00F64BE3" w:rsidRPr="000B2CCA" w:rsidRDefault="00F64BE3" w:rsidP="008C1D90"/>
        </w:tc>
      </w:tr>
      <w:tr w:rsidR="00F64BE3" w:rsidRPr="000B2CCA" w14:paraId="412876DB" w14:textId="77777777" w:rsidTr="008C1D90">
        <w:tc>
          <w:tcPr>
            <w:tcW w:w="378" w:type="dxa"/>
          </w:tcPr>
          <w:p w14:paraId="4DFA1DD1" w14:textId="77777777" w:rsidR="00F64BE3" w:rsidRPr="000B2CCA" w:rsidRDefault="00F64BE3" w:rsidP="008C1D90">
            <w:r>
              <w:t>4</w:t>
            </w:r>
          </w:p>
        </w:tc>
        <w:tc>
          <w:tcPr>
            <w:tcW w:w="2616" w:type="dxa"/>
          </w:tcPr>
          <w:p w14:paraId="0F56B01F" w14:textId="77777777" w:rsidR="00F64BE3" w:rsidRPr="000B2CCA" w:rsidRDefault="00F64BE3" w:rsidP="008C1D90"/>
        </w:tc>
        <w:tc>
          <w:tcPr>
            <w:tcW w:w="2854" w:type="dxa"/>
          </w:tcPr>
          <w:p w14:paraId="0BAF5CE6" w14:textId="77777777" w:rsidR="00F64BE3" w:rsidRPr="000B2CCA" w:rsidRDefault="00F64BE3" w:rsidP="008C1D90"/>
        </w:tc>
        <w:tc>
          <w:tcPr>
            <w:tcW w:w="3394" w:type="dxa"/>
          </w:tcPr>
          <w:p w14:paraId="618B898B" w14:textId="77777777" w:rsidR="00F64BE3" w:rsidRPr="000B2CCA" w:rsidRDefault="00F64BE3" w:rsidP="008C1D90"/>
        </w:tc>
      </w:tr>
      <w:tr w:rsidR="00F64BE3" w:rsidRPr="000B2CCA" w14:paraId="69BC2C39" w14:textId="77777777" w:rsidTr="008C1D90">
        <w:tc>
          <w:tcPr>
            <w:tcW w:w="378" w:type="dxa"/>
          </w:tcPr>
          <w:p w14:paraId="486495D6" w14:textId="77777777" w:rsidR="00F64BE3" w:rsidRPr="000B2CCA" w:rsidRDefault="00F64BE3" w:rsidP="008C1D90">
            <w:r>
              <w:t>5</w:t>
            </w:r>
          </w:p>
        </w:tc>
        <w:tc>
          <w:tcPr>
            <w:tcW w:w="2616" w:type="dxa"/>
          </w:tcPr>
          <w:p w14:paraId="55D50A42"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2854" w:type="dxa"/>
          </w:tcPr>
          <w:p w14:paraId="68F765CF"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3394" w:type="dxa"/>
          </w:tcPr>
          <w:p w14:paraId="76099C40" w14:textId="77777777" w:rsidR="00F64BE3" w:rsidRPr="000B2CCA" w:rsidRDefault="00F64BE3" w:rsidP="008C1D90"/>
        </w:tc>
      </w:tr>
    </w:tbl>
    <w:p w14:paraId="6327F9AD" w14:textId="77777777" w:rsidR="00C553ED" w:rsidRPr="000B2CCA" w:rsidRDefault="00C553ED" w:rsidP="00C553ED">
      <w:pPr>
        <w:pStyle w:val="ListParagraph"/>
        <w:ind w:left="0"/>
      </w:pPr>
    </w:p>
    <w:p w14:paraId="327C938B" w14:textId="6C689B3A" w:rsidR="009134DD" w:rsidRPr="00AE28C6" w:rsidRDefault="009134DD" w:rsidP="009134DD">
      <w:pPr>
        <w:pStyle w:val="ListParagraph"/>
        <w:ind w:left="0"/>
        <w:rPr>
          <w:b/>
          <w:bCs/>
        </w:rPr>
      </w:pPr>
      <w:r w:rsidRPr="00AE28C6">
        <w:rPr>
          <w:b/>
          <w:bCs/>
        </w:rPr>
        <w:t xml:space="preserve">Reviewer </w:t>
      </w:r>
      <w:r w:rsidR="00F64BE3">
        <w:rPr>
          <w:b/>
          <w:bCs/>
        </w:rPr>
        <w:t>3</w:t>
      </w:r>
    </w:p>
    <w:tbl>
      <w:tblPr>
        <w:tblStyle w:val="TableGrid"/>
        <w:tblW w:w="0" w:type="auto"/>
        <w:tblLook w:val="04A0" w:firstRow="1" w:lastRow="0" w:firstColumn="1" w:lastColumn="0" w:noHBand="0" w:noVBand="1"/>
      </w:tblPr>
      <w:tblGrid>
        <w:gridCol w:w="377"/>
        <w:gridCol w:w="2561"/>
        <w:gridCol w:w="2785"/>
        <w:gridCol w:w="3293"/>
      </w:tblGrid>
      <w:tr w:rsidR="00F64BE3" w:rsidRPr="000B2CCA" w14:paraId="29D369C5" w14:textId="77777777" w:rsidTr="008C1D90">
        <w:tc>
          <w:tcPr>
            <w:tcW w:w="378" w:type="dxa"/>
            <w:shd w:val="clear" w:color="auto" w:fill="D9D9D9" w:themeFill="background1" w:themeFillShade="D9"/>
          </w:tcPr>
          <w:p w14:paraId="72F972FA" w14:textId="77777777" w:rsidR="00F64BE3" w:rsidRPr="00F64BE3" w:rsidRDefault="00F64BE3" w:rsidP="008C1D90">
            <w:pPr>
              <w:jc w:val="center"/>
              <w:rPr>
                <w:b/>
              </w:rPr>
            </w:pPr>
          </w:p>
        </w:tc>
        <w:tc>
          <w:tcPr>
            <w:tcW w:w="2616" w:type="dxa"/>
            <w:shd w:val="clear" w:color="auto" w:fill="D9D9D9" w:themeFill="background1" w:themeFillShade="D9"/>
          </w:tcPr>
          <w:p w14:paraId="66BCCCB7" w14:textId="77777777" w:rsidR="00F64BE3" w:rsidRPr="00F64BE3" w:rsidRDefault="00F64BE3" w:rsidP="008C1D90">
            <w:pPr>
              <w:jc w:val="center"/>
              <w:rPr>
                <w:b/>
              </w:rPr>
            </w:pPr>
            <w:r w:rsidRPr="00F64BE3">
              <w:rPr>
                <w:b/>
              </w:rPr>
              <w:t>C</w:t>
            </w:r>
            <w:r>
              <w:rPr>
                <w:b/>
              </w:rPr>
              <w:t>OMMENT</w:t>
            </w:r>
          </w:p>
        </w:tc>
        <w:tc>
          <w:tcPr>
            <w:tcW w:w="2854" w:type="dxa"/>
            <w:shd w:val="clear" w:color="auto" w:fill="D9D9D9" w:themeFill="background1" w:themeFillShade="D9"/>
          </w:tcPr>
          <w:p w14:paraId="740677E5" w14:textId="77777777" w:rsidR="00F64BE3" w:rsidRPr="00F64BE3" w:rsidRDefault="00F64BE3" w:rsidP="008C1D90">
            <w:pPr>
              <w:jc w:val="center"/>
              <w:rPr>
                <w:b/>
              </w:rPr>
            </w:pPr>
            <w:r>
              <w:rPr>
                <w:b/>
              </w:rPr>
              <w:t>ORIGINAL</w:t>
            </w:r>
          </w:p>
        </w:tc>
        <w:tc>
          <w:tcPr>
            <w:tcW w:w="3394" w:type="dxa"/>
            <w:shd w:val="clear" w:color="auto" w:fill="D9D9D9" w:themeFill="background1" w:themeFillShade="D9"/>
          </w:tcPr>
          <w:p w14:paraId="37329037" w14:textId="345A8795" w:rsidR="00F64BE3" w:rsidRPr="00F64BE3" w:rsidRDefault="00F64BE3" w:rsidP="00F64BE3">
            <w:pPr>
              <w:jc w:val="center"/>
              <w:rPr>
                <w:b/>
              </w:rPr>
            </w:pPr>
            <w:r>
              <w:rPr>
                <w:b/>
              </w:rPr>
              <w:t>REVISE</w:t>
            </w:r>
          </w:p>
        </w:tc>
      </w:tr>
      <w:tr w:rsidR="00F64BE3" w:rsidRPr="000B2CCA" w14:paraId="13702CFE" w14:textId="77777777" w:rsidTr="008C1D90">
        <w:tc>
          <w:tcPr>
            <w:tcW w:w="378" w:type="dxa"/>
          </w:tcPr>
          <w:p w14:paraId="2E8D719A" w14:textId="77777777" w:rsidR="00F64BE3" w:rsidRPr="000B2CCA" w:rsidRDefault="00F64BE3" w:rsidP="008C1D90">
            <w:r>
              <w:t>1</w:t>
            </w:r>
          </w:p>
        </w:tc>
        <w:tc>
          <w:tcPr>
            <w:tcW w:w="2616" w:type="dxa"/>
          </w:tcPr>
          <w:p w14:paraId="034BDBEB" w14:textId="74257F66" w:rsidR="00F64BE3" w:rsidRPr="000B2CCA" w:rsidRDefault="00C45F43" w:rsidP="00C45F43">
            <w:pPr>
              <w:jc w:val="both"/>
            </w:pPr>
            <w:r>
              <w:t>No specific comment from reviewer 3.</w:t>
            </w:r>
          </w:p>
        </w:tc>
        <w:tc>
          <w:tcPr>
            <w:tcW w:w="2854" w:type="dxa"/>
          </w:tcPr>
          <w:p w14:paraId="104077FA" w14:textId="77777777" w:rsidR="00F64BE3" w:rsidRPr="000B2CCA" w:rsidRDefault="00F64BE3" w:rsidP="008C1D90"/>
        </w:tc>
        <w:tc>
          <w:tcPr>
            <w:tcW w:w="3394" w:type="dxa"/>
          </w:tcPr>
          <w:p w14:paraId="14476EBE" w14:textId="77777777" w:rsidR="00F64BE3" w:rsidRPr="000B2CCA" w:rsidRDefault="00F64BE3" w:rsidP="008C1D90">
            <w:pPr>
              <w:ind w:left="360"/>
            </w:pPr>
          </w:p>
        </w:tc>
      </w:tr>
      <w:tr w:rsidR="00F64BE3" w:rsidRPr="000B2CCA" w14:paraId="406E7C68" w14:textId="77777777" w:rsidTr="008C1D90">
        <w:tc>
          <w:tcPr>
            <w:tcW w:w="378" w:type="dxa"/>
          </w:tcPr>
          <w:p w14:paraId="517AC811" w14:textId="77777777" w:rsidR="00F64BE3" w:rsidRPr="000B2CCA" w:rsidRDefault="00F64BE3" w:rsidP="008C1D90">
            <w:r>
              <w:t>2</w:t>
            </w:r>
          </w:p>
        </w:tc>
        <w:tc>
          <w:tcPr>
            <w:tcW w:w="2616" w:type="dxa"/>
          </w:tcPr>
          <w:p w14:paraId="6E5A0C10" w14:textId="77777777" w:rsidR="00F64BE3" w:rsidRPr="000B2CCA" w:rsidRDefault="00F64BE3" w:rsidP="008C1D90"/>
        </w:tc>
        <w:tc>
          <w:tcPr>
            <w:tcW w:w="2854" w:type="dxa"/>
          </w:tcPr>
          <w:p w14:paraId="0F8DC47E" w14:textId="77777777" w:rsidR="00F64BE3" w:rsidRPr="000B2CCA" w:rsidRDefault="00F64BE3" w:rsidP="008C1D90"/>
        </w:tc>
        <w:tc>
          <w:tcPr>
            <w:tcW w:w="3394" w:type="dxa"/>
          </w:tcPr>
          <w:p w14:paraId="4CB7C0DB" w14:textId="77777777" w:rsidR="00F64BE3" w:rsidRPr="000B2CCA" w:rsidRDefault="00F64BE3" w:rsidP="008C1D90">
            <w:pPr>
              <w:ind w:left="360"/>
            </w:pPr>
          </w:p>
        </w:tc>
      </w:tr>
      <w:tr w:rsidR="00F64BE3" w:rsidRPr="000B2CCA" w14:paraId="32759E33" w14:textId="77777777" w:rsidTr="008C1D90">
        <w:tc>
          <w:tcPr>
            <w:tcW w:w="378" w:type="dxa"/>
          </w:tcPr>
          <w:p w14:paraId="69A77C5E" w14:textId="77777777" w:rsidR="00F64BE3" w:rsidRPr="000B2CCA" w:rsidRDefault="00F64BE3" w:rsidP="008C1D90">
            <w:r>
              <w:t>3</w:t>
            </w:r>
          </w:p>
        </w:tc>
        <w:tc>
          <w:tcPr>
            <w:tcW w:w="2616" w:type="dxa"/>
          </w:tcPr>
          <w:p w14:paraId="595B1324" w14:textId="77777777" w:rsidR="00F64BE3" w:rsidRPr="000B2CCA" w:rsidRDefault="00F64BE3" w:rsidP="008C1D90"/>
        </w:tc>
        <w:tc>
          <w:tcPr>
            <w:tcW w:w="2854" w:type="dxa"/>
          </w:tcPr>
          <w:p w14:paraId="15FA22A0" w14:textId="77777777" w:rsidR="00F64BE3" w:rsidRPr="000B2CCA" w:rsidRDefault="00F64BE3" w:rsidP="008C1D90"/>
        </w:tc>
        <w:tc>
          <w:tcPr>
            <w:tcW w:w="3394" w:type="dxa"/>
          </w:tcPr>
          <w:p w14:paraId="380EFFBC" w14:textId="77777777" w:rsidR="00F64BE3" w:rsidRPr="000B2CCA" w:rsidRDefault="00F64BE3" w:rsidP="008C1D90"/>
        </w:tc>
      </w:tr>
      <w:tr w:rsidR="00F64BE3" w:rsidRPr="000B2CCA" w14:paraId="0AF71612" w14:textId="77777777" w:rsidTr="008C1D90">
        <w:tc>
          <w:tcPr>
            <w:tcW w:w="378" w:type="dxa"/>
          </w:tcPr>
          <w:p w14:paraId="6542C844" w14:textId="77777777" w:rsidR="00F64BE3" w:rsidRPr="000B2CCA" w:rsidRDefault="00F64BE3" w:rsidP="008C1D90">
            <w:r>
              <w:t>4</w:t>
            </w:r>
          </w:p>
        </w:tc>
        <w:tc>
          <w:tcPr>
            <w:tcW w:w="2616" w:type="dxa"/>
          </w:tcPr>
          <w:p w14:paraId="4E09CC51" w14:textId="77777777" w:rsidR="00F64BE3" w:rsidRPr="000B2CCA" w:rsidRDefault="00F64BE3" w:rsidP="008C1D90"/>
        </w:tc>
        <w:tc>
          <w:tcPr>
            <w:tcW w:w="2854" w:type="dxa"/>
          </w:tcPr>
          <w:p w14:paraId="68F023AD" w14:textId="77777777" w:rsidR="00F64BE3" w:rsidRPr="000B2CCA" w:rsidRDefault="00F64BE3" w:rsidP="008C1D90"/>
        </w:tc>
        <w:tc>
          <w:tcPr>
            <w:tcW w:w="3394" w:type="dxa"/>
          </w:tcPr>
          <w:p w14:paraId="5F95A566" w14:textId="77777777" w:rsidR="00F64BE3" w:rsidRPr="000B2CCA" w:rsidRDefault="00F64BE3" w:rsidP="008C1D90"/>
        </w:tc>
      </w:tr>
      <w:tr w:rsidR="00F64BE3" w:rsidRPr="000B2CCA" w14:paraId="54F1204B" w14:textId="77777777" w:rsidTr="008C1D90">
        <w:tc>
          <w:tcPr>
            <w:tcW w:w="378" w:type="dxa"/>
          </w:tcPr>
          <w:p w14:paraId="4416661D" w14:textId="77777777" w:rsidR="00F64BE3" w:rsidRPr="000B2CCA" w:rsidRDefault="00F64BE3" w:rsidP="008C1D90">
            <w:r>
              <w:t>5</w:t>
            </w:r>
          </w:p>
        </w:tc>
        <w:tc>
          <w:tcPr>
            <w:tcW w:w="2616" w:type="dxa"/>
          </w:tcPr>
          <w:p w14:paraId="2A583B81"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2854" w:type="dxa"/>
          </w:tcPr>
          <w:p w14:paraId="15EF9CF5"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3394" w:type="dxa"/>
          </w:tcPr>
          <w:p w14:paraId="2465155C" w14:textId="77777777" w:rsidR="00F64BE3" w:rsidRPr="000B2CCA" w:rsidRDefault="00F64BE3" w:rsidP="008C1D90"/>
        </w:tc>
      </w:tr>
    </w:tbl>
    <w:p w14:paraId="22116331" w14:textId="77777777" w:rsidR="009134DD" w:rsidRPr="000B2CCA" w:rsidRDefault="009134DD" w:rsidP="009134DD">
      <w:pPr>
        <w:pStyle w:val="ListParagraph"/>
        <w:ind w:left="0"/>
      </w:pPr>
    </w:p>
    <w:p w14:paraId="52D9F1B8" w14:textId="77777777" w:rsidR="00EF7B28" w:rsidRPr="000B2CCA" w:rsidRDefault="00EF7B28" w:rsidP="00EF7B28"/>
    <w:p w14:paraId="769325ED" w14:textId="77777777" w:rsidR="00EF7B28" w:rsidRDefault="00EF7B28"/>
    <w:sectPr w:rsidR="00EF7B2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8884" w14:textId="77777777" w:rsidR="00401D30" w:rsidRDefault="00401D30" w:rsidP="009134DD">
      <w:pPr>
        <w:spacing w:after="0" w:line="240" w:lineRule="auto"/>
      </w:pPr>
      <w:r>
        <w:separator/>
      </w:r>
    </w:p>
  </w:endnote>
  <w:endnote w:type="continuationSeparator" w:id="0">
    <w:p w14:paraId="34289D6F" w14:textId="77777777" w:rsidR="00401D30" w:rsidRDefault="00401D30" w:rsidP="0091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3D88" w14:textId="77777777" w:rsidR="00401D30" w:rsidRDefault="00401D30" w:rsidP="009134DD">
      <w:pPr>
        <w:spacing w:after="0" w:line="240" w:lineRule="auto"/>
      </w:pPr>
      <w:r>
        <w:separator/>
      </w:r>
    </w:p>
  </w:footnote>
  <w:footnote w:type="continuationSeparator" w:id="0">
    <w:p w14:paraId="147C43BD" w14:textId="77777777" w:rsidR="00401D30" w:rsidRDefault="00401D30" w:rsidP="0091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F81E" w14:textId="2D52412F" w:rsidR="009134DD" w:rsidRPr="00DB3CB0" w:rsidRDefault="00CB0F57">
    <w:pPr>
      <w:pStyle w:val="Header"/>
      <w:rPr>
        <w:b/>
        <w:bCs/>
        <w:i/>
        <w:lang w:val="en-GB"/>
      </w:rPr>
    </w:pPr>
    <w:r w:rsidRPr="00DB3CB0">
      <w:rPr>
        <w:b/>
        <w:bCs/>
        <w:i/>
        <w:lang w:val="en-GB"/>
      </w:rPr>
      <w:t>ANSWER TO REVIEWER’S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28"/>
    <w:rsid w:val="001D4709"/>
    <w:rsid w:val="0033362F"/>
    <w:rsid w:val="003641BF"/>
    <w:rsid w:val="003F7157"/>
    <w:rsid w:val="00401D30"/>
    <w:rsid w:val="0052698E"/>
    <w:rsid w:val="008822AF"/>
    <w:rsid w:val="009134DD"/>
    <w:rsid w:val="009A17E2"/>
    <w:rsid w:val="009C4D9F"/>
    <w:rsid w:val="009C5E66"/>
    <w:rsid w:val="00A65FD7"/>
    <w:rsid w:val="00AF0EAA"/>
    <w:rsid w:val="00C45F43"/>
    <w:rsid w:val="00C553ED"/>
    <w:rsid w:val="00C9549A"/>
    <w:rsid w:val="00CB0F57"/>
    <w:rsid w:val="00CB5065"/>
    <w:rsid w:val="00D02334"/>
    <w:rsid w:val="00DB3CB0"/>
    <w:rsid w:val="00EF7B28"/>
    <w:rsid w:val="00F05027"/>
    <w:rsid w:val="00F64BE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4F46"/>
  <w15:docId w15:val="{F27C030A-1DB1-49C6-A984-20C92CF4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7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B2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ListParagraph">
    <w:name w:val="List Paragraph"/>
    <w:basedOn w:val="Normal"/>
    <w:uiPriority w:val="34"/>
    <w:qFormat/>
    <w:rsid w:val="00EF7B28"/>
    <w:pPr>
      <w:ind w:left="720"/>
      <w:contextualSpacing/>
    </w:pPr>
  </w:style>
  <w:style w:type="paragraph" w:customStyle="1" w:styleId="Default">
    <w:name w:val="Default"/>
    <w:rsid w:val="00EF7B2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F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28"/>
    <w:rPr>
      <w:rFonts w:ascii="Segoe UI" w:hAnsi="Segoe UI" w:cs="Segoe UI"/>
      <w:sz w:val="18"/>
      <w:szCs w:val="18"/>
    </w:rPr>
  </w:style>
  <w:style w:type="paragraph" w:styleId="Header">
    <w:name w:val="header"/>
    <w:basedOn w:val="Normal"/>
    <w:link w:val="HeaderChar"/>
    <w:uiPriority w:val="99"/>
    <w:unhideWhenUsed/>
    <w:rsid w:val="00913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DD"/>
  </w:style>
  <w:style w:type="paragraph" w:styleId="Footer">
    <w:name w:val="footer"/>
    <w:basedOn w:val="Normal"/>
    <w:link w:val="FooterChar"/>
    <w:uiPriority w:val="99"/>
    <w:unhideWhenUsed/>
    <w:rsid w:val="00913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7182</TotalTime>
  <Pages>2</Pages>
  <Words>268</Words>
  <Characters>1457</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dcterms:created xsi:type="dcterms:W3CDTF">2020-03-25T06:35:00Z</dcterms:created>
  <dcterms:modified xsi:type="dcterms:W3CDTF">2020-03-30T06:47:00Z</dcterms:modified>
</cp:coreProperties>
</file>